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F3" w:rsidRDefault="008D7CF3" w:rsidP="009755D3">
      <w:pPr>
        <w:tabs>
          <w:tab w:val="left" w:pos="6240"/>
        </w:tabs>
        <w:spacing w:after="0" w:line="240" w:lineRule="auto"/>
        <w:jc w:val="center"/>
        <w:rPr>
          <w:b/>
          <w:bCs/>
          <w:noProof/>
          <w:sz w:val="40"/>
          <w:szCs w:val="40"/>
        </w:rPr>
      </w:pPr>
    </w:p>
    <w:p w:rsidR="003E58A0" w:rsidRPr="00E90E41" w:rsidRDefault="003E58A0" w:rsidP="003E58A0">
      <w:pPr>
        <w:jc w:val="center"/>
        <w:rPr>
          <w:b/>
          <w:bCs/>
          <w:noProof/>
          <w:szCs w:val="24"/>
        </w:rPr>
      </w:pPr>
      <w:r w:rsidRPr="00E90E41">
        <w:rPr>
          <w:b/>
          <w:bCs/>
          <w:noProof/>
          <w:szCs w:val="24"/>
        </w:rPr>
        <w:t>T.C</w:t>
      </w:r>
      <w:r>
        <w:rPr>
          <w:b/>
          <w:bCs/>
          <w:noProof/>
          <w:szCs w:val="24"/>
        </w:rPr>
        <w:t>.</w:t>
      </w:r>
    </w:p>
    <w:p w:rsidR="003E58A0" w:rsidRPr="00E90E41" w:rsidRDefault="003E58A0" w:rsidP="003E58A0">
      <w:pPr>
        <w:jc w:val="center"/>
        <w:rPr>
          <w:b/>
          <w:bCs/>
          <w:noProof/>
          <w:szCs w:val="24"/>
        </w:rPr>
      </w:pPr>
      <w:r w:rsidRPr="00E90E41">
        <w:rPr>
          <w:b/>
          <w:bCs/>
          <w:noProof/>
          <w:szCs w:val="24"/>
        </w:rPr>
        <w:t>YEŞİLYURT KAYMAKAMLIĞI</w:t>
      </w:r>
    </w:p>
    <w:p w:rsidR="003E58A0" w:rsidRPr="00E22B8A" w:rsidRDefault="004A3F80" w:rsidP="003E58A0">
      <w:pPr>
        <w:jc w:val="center"/>
        <w:rPr>
          <w:b/>
          <w:bCs/>
          <w:noProof/>
          <w:szCs w:val="24"/>
        </w:rPr>
      </w:pPr>
      <w:r>
        <w:rPr>
          <w:b/>
          <w:bCs/>
          <w:noProof/>
          <w:szCs w:val="24"/>
        </w:rPr>
        <w:t xml:space="preserve">KUYULU </w:t>
      </w:r>
      <w:r w:rsidR="003E58A0" w:rsidRPr="00E90E41">
        <w:rPr>
          <w:b/>
          <w:bCs/>
          <w:noProof/>
          <w:szCs w:val="24"/>
        </w:rPr>
        <w:t>İLKOKULU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0F2704">
      <w:pPr>
        <w:rPr>
          <w:b/>
          <w:bCs/>
          <w:noProof/>
          <w:sz w:val="40"/>
          <w:szCs w:val="24"/>
        </w:rPr>
      </w:pPr>
    </w:p>
    <w:p w:rsidR="00D52E04" w:rsidRDefault="00D52E04" w:rsidP="008D7CF3">
      <w:pPr>
        <w:rPr>
          <w:b/>
          <w:bCs/>
          <w:noProof/>
          <w:sz w:val="52"/>
          <w:szCs w:val="52"/>
        </w:rPr>
      </w:pPr>
    </w:p>
    <w:p w:rsidR="00D52E04" w:rsidRDefault="009A4BBE" w:rsidP="0028588C">
      <w:pPr>
        <w:jc w:val="center"/>
        <w:rPr>
          <w:b/>
          <w:bCs/>
          <w:noProof/>
          <w:sz w:val="52"/>
          <w:szCs w:val="52"/>
        </w:rPr>
      </w:pPr>
      <w:r w:rsidRPr="009F5696">
        <w:rPr>
          <w:b/>
          <w:bCs/>
          <w:noProof/>
          <w:sz w:val="52"/>
          <w:szCs w:val="52"/>
        </w:rPr>
        <w:t xml:space="preserve">2019-2023 </w:t>
      </w:r>
    </w:p>
    <w:p w:rsidR="0028588C" w:rsidRPr="009F5696" w:rsidRDefault="00D52E04" w:rsidP="0028588C">
      <w:pPr>
        <w:jc w:val="center"/>
        <w:rPr>
          <w:b/>
          <w:bCs/>
          <w:noProof/>
          <w:sz w:val="52"/>
          <w:szCs w:val="52"/>
        </w:rPr>
      </w:pPr>
      <w:r>
        <w:rPr>
          <w:b/>
          <w:bCs/>
          <w:noProof/>
          <w:sz w:val="52"/>
          <w:szCs w:val="52"/>
        </w:rPr>
        <w:t>Stratejik Plan</w:t>
      </w:r>
    </w:p>
    <w:p w:rsidR="00FB43DB" w:rsidRPr="00A47F2F" w:rsidRDefault="00FB43DB" w:rsidP="00673303">
      <w:pPr>
        <w:rPr>
          <w:b/>
          <w:bCs/>
          <w:noProof/>
          <w:szCs w:val="24"/>
        </w:rPr>
      </w:pPr>
    </w:p>
    <w:p w:rsidR="00FB43DB" w:rsidRPr="00A47F2F" w:rsidRDefault="00FB43DB" w:rsidP="00673303">
      <w:pPr>
        <w:rPr>
          <w:b/>
          <w:bCs/>
          <w:noProof/>
          <w:szCs w:val="24"/>
        </w:rPr>
      </w:pPr>
    </w:p>
    <w:p w:rsidR="00D52E04" w:rsidRDefault="00D52E04" w:rsidP="00673303">
      <w:pPr>
        <w:rPr>
          <w:b/>
          <w:bCs/>
          <w:noProof/>
          <w:szCs w:val="24"/>
        </w:rPr>
      </w:pPr>
    </w:p>
    <w:p w:rsidR="00D52E04" w:rsidRDefault="00D52E04" w:rsidP="00673303">
      <w:pPr>
        <w:rPr>
          <w:szCs w:val="24"/>
        </w:rPr>
      </w:pPr>
    </w:p>
    <w:p w:rsidR="00FB43DB" w:rsidRPr="000F2704" w:rsidRDefault="00E64EA5" w:rsidP="00AC1BD7">
      <w:pPr>
        <w:tabs>
          <w:tab w:val="left" w:pos="6290"/>
        </w:tabs>
        <w:jc w:val="center"/>
        <w:rPr>
          <w:b/>
          <w:sz w:val="40"/>
          <w:szCs w:val="40"/>
        </w:rPr>
      </w:pPr>
      <w:r>
        <w:rPr>
          <w:b/>
          <w:sz w:val="40"/>
          <w:szCs w:val="40"/>
        </w:rPr>
        <w:t>MALATYA</w:t>
      </w:r>
    </w:p>
    <w:p w:rsidR="00C12892" w:rsidRPr="0084713E" w:rsidRDefault="0084713E" w:rsidP="003E58A0">
      <w:pPr>
        <w:jc w:val="center"/>
        <w:rPr>
          <w:b/>
          <w:bCs/>
          <w:noProof/>
          <w:szCs w:val="24"/>
        </w:rPr>
      </w:pPr>
      <w:r>
        <w:rPr>
          <w:b/>
          <w:bCs/>
          <w:noProof/>
          <w:szCs w:val="24"/>
        </w:rPr>
        <w:lastRenderedPageBreak/>
        <w:drawing>
          <wp:anchor distT="0" distB="0" distL="114300" distR="114300" simplePos="0" relativeHeight="251661312" behindDoc="1" locked="0" layoutInCell="1" allowOverlap="1" wp14:anchorId="577EEFB9" wp14:editId="3BBF7735">
            <wp:simplePos x="0" y="0"/>
            <wp:positionH relativeFrom="column">
              <wp:posOffset>-87630</wp:posOffset>
            </wp:positionH>
            <wp:positionV relativeFrom="paragraph">
              <wp:posOffset>108585</wp:posOffset>
            </wp:positionV>
            <wp:extent cx="5964555" cy="8318500"/>
            <wp:effectExtent l="19050" t="0" r="0" b="0"/>
            <wp:wrapTight wrapText="bothSides">
              <wp:wrapPolygon edited="0">
                <wp:start x="-69" y="0"/>
                <wp:lineTo x="-69" y="21567"/>
                <wp:lineTo x="21593" y="21567"/>
                <wp:lineTo x="21593" y="0"/>
                <wp:lineTo x="-69" y="0"/>
              </wp:wrapPolygon>
            </wp:wrapTight>
            <wp:docPr id="2"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türk resmi"/>
                    <pic:cNvPicPr>
                      <a:picLocks noChangeAspect="1" noChangeArrowheads="1"/>
                    </pic:cNvPicPr>
                  </pic:nvPicPr>
                  <pic:blipFill>
                    <a:blip r:embed="rId9" cstate="print"/>
                    <a:srcRect/>
                    <a:stretch>
                      <a:fillRect/>
                    </a:stretch>
                  </pic:blipFill>
                  <pic:spPr bwMode="auto">
                    <a:xfrm>
                      <a:off x="0" y="0"/>
                      <a:ext cx="5964555" cy="8318500"/>
                    </a:xfrm>
                    <a:prstGeom prst="rect">
                      <a:avLst/>
                    </a:prstGeom>
                    <a:noFill/>
                    <a:ln w="9525">
                      <a:noFill/>
                      <a:miter lim="800000"/>
                      <a:headEnd/>
                      <a:tailEnd/>
                    </a:ln>
                  </pic:spPr>
                </pic:pic>
              </a:graphicData>
            </a:graphic>
          </wp:anchor>
        </w:drawing>
      </w:r>
      <w:r w:rsidR="008374DA" w:rsidRPr="00A47F2F">
        <w:rPr>
          <w:noProof/>
          <w:szCs w:val="24"/>
        </w:rPr>
        <w:br w:type="page"/>
      </w:r>
    </w:p>
    <w:p w:rsidR="009F2857" w:rsidRDefault="004A3F80" w:rsidP="009F2857">
      <w:pPr>
        <w:pStyle w:val="Balk1"/>
        <w:jc w:val="center"/>
        <w:rPr>
          <w:color w:val="000000" w:themeColor="text1"/>
        </w:rPr>
      </w:pPr>
      <w:bookmarkStart w:id="0" w:name="_Toc534829209"/>
      <w:bookmarkStart w:id="1" w:name="_Toc432262"/>
      <w:r>
        <w:rPr>
          <w:rFonts w:ascii="Times New Roman" w:hAnsi="Times New Roman"/>
          <w:noProof/>
          <w:sz w:val="22"/>
          <w:szCs w:val="22"/>
        </w:rPr>
        <w:lastRenderedPageBreak/>
        <w:drawing>
          <wp:inline distT="0" distB="0" distL="0" distR="0" wp14:anchorId="5C5AC312" wp14:editId="20FA6A46">
            <wp:extent cx="2438400" cy="1809750"/>
            <wp:effectExtent l="19050" t="0" r="0" b="0"/>
            <wp:docPr id="32" name="Resim 32" descr="k_16102215_dsc_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_16102215_dsc_0218"/>
                    <pic:cNvPicPr>
                      <a:picLocks noChangeAspect="1" noChangeArrowheads="1"/>
                    </pic:cNvPicPr>
                  </pic:nvPicPr>
                  <pic:blipFill>
                    <a:blip r:embed="rId10" cstate="print"/>
                    <a:srcRect/>
                    <a:stretch>
                      <a:fillRect/>
                    </a:stretch>
                  </pic:blipFill>
                  <pic:spPr bwMode="auto">
                    <a:xfrm>
                      <a:off x="0" y="0"/>
                      <a:ext cx="2438400" cy="1809750"/>
                    </a:xfrm>
                    <a:prstGeom prst="rect">
                      <a:avLst/>
                    </a:prstGeom>
                    <a:noFill/>
                    <a:ln w="9525">
                      <a:noFill/>
                      <a:miter lim="800000"/>
                      <a:headEnd/>
                      <a:tailEnd/>
                    </a:ln>
                  </pic:spPr>
                </pic:pic>
              </a:graphicData>
            </a:graphic>
          </wp:inline>
        </w:drawing>
      </w:r>
    </w:p>
    <w:p w:rsidR="009F2857" w:rsidRPr="009F2857" w:rsidRDefault="009F2857" w:rsidP="009F2857"/>
    <w:p w:rsidR="00F03F03" w:rsidRPr="000F2704" w:rsidRDefault="00925FC8" w:rsidP="0079584C">
      <w:pPr>
        <w:pStyle w:val="Balk1"/>
        <w:rPr>
          <w:color w:val="000000" w:themeColor="text1"/>
        </w:rPr>
      </w:pPr>
      <w:bookmarkStart w:id="2" w:name="_Toc4582308"/>
      <w:r w:rsidRPr="000F2704">
        <w:rPr>
          <w:color w:val="000000" w:themeColor="text1"/>
        </w:rPr>
        <w:t>Müdür Sunuşu</w:t>
      </w:r>
      <w:bookmarkEnd w:id="0"/>
      <w:bookmarkEnd w:id="1"/>
      <w:bookmarkEnd w:id="2"/>
    </w:p>
    <w:p w:rsidR="004A3F80" w:rsidRPr="008153BD" w:rsidRDefault="004A3F80" w:rsidP="004A3F80">
      <w:pPr>
        <w:spacing w:after="0" w:line="240" w:lineRule="auto"/>
        <w:ind w:firstLine="709"/>
        <w:jc w:val="both"/>
        <w:rPr>
          <w:rFonts w:ascii="Times New Roman" w:hAnsi="Times New Roman"/>
          <w:color w:val="000000"/>
          <w:sz w:val="22"/>
          <w:szCs w:val="22"/>
        </w:rPr>
      </w:pPr>
      <w:r w:rsidRPr="008153BD">
        <w:rPr>
          <w:rFonts w:ascii="Times New Roman" w:hAnsi="Times New Roman"/>
          <w:bCs/>
          <w:sz w:val="22"/>
          <w:szCs w:val="22"/>
        </w:rPr>
        <w:t>Teknoloji, enformasyon ve iletişim alanlarındaki büyük gelişmeler ülkelerin her sektörde yarışını hızlandırmış, dolayısıyla rekabet artmış; kalite ve verimlilik daha da önem kazanmıştır</w:t>
      </w:r>
    </w:p>
    <w:p w:rsidR="004A3F80" w:rsidRPr="008153BD" w:rsidRDefault="004A3F80" w:rsidP="004A3F80">
      <w:pPr>
        <w:spacing w:after="120" w:line="25" w:lineRule="atLeast"/>
        <w:ind w:firstLine="709"/>
        <w:jc w:val="both"/>
        <w:rPr>
          <w:rFonts w:ascii="Times New Roman" w:hAnsi="Times New Roman"/>
          <w:color w:val="000000"/>
          <w:sz w:val="22"/>
          <w:szCs w:val="22"/>
          <w:lang w:eastAsia="en-US"/>
        </w:rPr>
      </w:pPr>
      <w:r w:rsidRPr="008153BD">
        <w:rPr>
          <w:rFonts w:ascii="Times New Roman" w:hAnsi="Times New Roman"/>
          <w:color w:val="000000"/>
          <w:sz w:val="22"/>
          <w:szCs w:val="22"/>
          <w:lang w:eastAsia="en-US"/>
        </w:rPr>
        <w:t xml:space="preserve">Yaşanan hızlı değişimler, bireyleri, kurumları hatta ülkeleri etkilemektedir. Gelişen yeni durumlara olumlu, hazırlıklı olmayanlar ise olumsuz yönde etkilenmektedir. </w:t>
      </w:r>
    </w:p>
    <w:p w:rsidR="004A3F80" w:rsidRPr="008153BD" w:rsidRDefault="004A3F80" w:rsidP="004A3F80">
      <w:pPr>
        <w:spacing w:after="120" w:line="25" w:lineRule="atLeast"/>
        <w:ind w:firstLine="709"/>
        <w:jc w:val="both"/>
        <w:rPr>
          <w:rFonts w:ascii="Times New Roman" w:hAnsi="Times New Roman"/>
          <w:sz w:val="22"/>
          <w:szCs w:val="22"/>
          <w:lang w:eastAsia="en-US"/>
        </w:rPr>
      </w:pPr>
      <w:r w:rsidRPr="008153BD">
        <w:rPr>
          <w:rFonts w:ascii="Times New Roman" w:hAnsi="Times New Roman"/>
          <w:color w:val="000000"/>
          <w:sz w:val="22"/>
          <w:szCs w:val="22"/>
          <w:lang w:eastAsia="en-US"/>
        </w:rPr>
        <w:t xml:space="preserve">Değişen bu şartlarla orantılı olarak insan-zaman ilişkisi daha da belirginleşmiştir. Günümüzde zamanın azlığından şikâyet eden insanların sayısı azımsanmayacak kadar çoktur. </w:t>
      </w:r>
      <w:proofErr w:type="gramStart"/>
      <w:r w:rsidRPr="008153BD">
        <w:rPr>
          <w:rFonts w:ascii="Times New Roman" w:hAnsi="Times New Roman"/>
          <w:color w:val="000000"/>
          <w:sz w:val="22"/>
          <w:szCs w:val="22"/>
          <w:lang w:eastAsia="en-US"/>
        </w:rPr>
        <w:t>Oysa</w:t>
      </w:r>
      <w:r>
        <w:rPr>
          <w:rFonts w:ascii="Times New Roman" w:hAnsi="Times New Roman"/>
          <w:color w:val="000000"/>
          <w:sz w:val="22"/>
          <w:szCs w:val="22"/>
          <w:lang w:eastAsia="en-US"/>
        </w:rPr>
        <w:t xml:space="preserve"> </w:t>
      </w:r>
      <w:r w:rsidRPr="008153BD">
        <w:rPr>
          <w:rFonts w:ascii="Times New Roman" w:hAnsi="Times New Roman"/>
          <w:color w:val="000000"/>
          <w:sz w:val="22"/>
          <w:szCs w:val="22"/>
          <w:lang w:eastAsia="en-US"/>
        </w:rPr>
        <w:t>ki</w:t>
      </w:r>
      <w:proofErr w:type="gramEnd"/>
      <w:r w:rsidRPr="008153BD">
        <w:rPr>
          <w:rFonts w:ascii="Times New Roman" w:hAnsi="Times New Roman"/>
          <w:color w:val="000000"/>
          <w:sz w:val="22"/>
          <w:szCs w:val="22"/>
          <w:lang w:eastAsia="en-US"/>
        </w:rPr>
        <w:t xml:space="preserve"> zaman insanların her dönemde eşit olarak sahip oldukları tek kaynaktır. Üstelik çoğaltılamaz ya da depolanamaz. İnsanların zamana karşı bu tavırları, zaman yönetimi çalışmalarının ortaya çıkmasına neden olmuştur. Ülkemizde oldukça yeni olan bu kavram, verimlilik ar</w:t>
      </w:r>
      <w:r>
        <w:rPr>
          <w:rFonts w:ascii="Times New Roman" w:hAnsi="Times New Roman"/>
          <w:color w:val="000000"/>
          <w:sz w:val="22"/>
          <w:szCs w:val="22"/>
          <w:lang w:eastAsia="en-US"/>
        </w:rPr>
        <w:t>t</w:t>
      </w:r>
      <w:r w:rsidRPr="008153BD">
        <w:rPr>
          <w:rFonts w:ascii="Times New Roman" w:hAnsi="Times New Roman"/>
          <w:color w:val="000000"/>
          <w:sz w:val="22"/>
          <w:szCs w:val="22"/>
          <w:lang w:eastAsia="en-US"/>
        </w:rPr>
        <w:t xml:space="preserve">tırma tekniklerinden biri olarak kullanılabilir. Çünkü zaman yönetimi ile iş verimi ve </w:t>
      </w:r>
      <w:proofErr w:type="gramStart"/>
      <w:r w:rsidRPr="008153BD">
        <w:rPr>
          <w:rFonts w:ascii="Times New Roman" w:hAnsi="Times New Roman"/>
          <w:color w:val="000000"/>
          <w:sz w:val="22"/>
          <w:szCs w:val="22"/>
          <w:lang w:eastAsia="en-US"/>
        </w:rPr>
        <w:t>motivasyon</w:t>
      </w:r>
      <w:proofErr w:type="gramEnd"/>
      <w:r w:rsidRPr="008153BD">
        <w:rPr>
          <w:rFonts w:ascii="Times New Roman" w:hAnsi="Times New Roman"/>
          <w:color w:val="000000"/>
          <w:sz w:val="22"/>
          <w:szCs w:val="22"/>
          <w:lang w:eastAsia="en-US"/>
        </w:rPr>
        <w:t xml:space="preserve"> artarak maliyetler düşürülmekte, kalite yükseltilmekte, sonuçta başarı ve memnuniyet gelmektedir.  </w:t>
      </w:r>
    </w:p>
    <w:p w:rsidR="004A3F80" w:rsidRPr="008153BD" w:rsidRDefault="004A3F80" w:rsidP="004A3F80">
      <w:pPr>
        <w:spacing w:after="120" w:line="25" w:lineRule="atLeast"/>
        <w:ind w:firstLine="709"/>
        <w:jc w:val="both"/>
        <w:rPr>
          <w:rFonts w:ascii="Times New Roman" w:hAnsi="Times New Roman"/>
          <w:color w:val="000000"/>
          <w:sz w:val="22"/>
          <w:szCs w:val="22"/>
          <w:lang w:eastAsia="en-US"/>
        </w:rPr>
      </w:pPr>
      <w:r w:rsidRPr="008153BD">
        <w:rPr>
          <w:rFonts w:ascii="Times New Roman" w:hAnsi="Times New Roman"/>
          <w:color w:val="000000"/>
          <w:sz w:val="22"/>
          <w:szCs w:val="22"/>
          <w:lang w:eastAsia="en-US"/>
        </w:rPr>
        <w:t xml:space="preserve">Dünyadaki gelişme ve değişimlere bağlı olarak yönetilmesi gereken yeni durumlara bütün kurumlarda olduğu gibi en fazla eğitim kurumlarının da hazırlıklı olmaları gerekmektedir. Bunun için Eğitim Kurumlarının kendi potansiyellerini verimli kullanarak kendini geliştirmesi bir zorunluluk haline gelmiştir. </w:t>
      </w:r>
      <w:r w:rsidRPr="008153BD">
        <w:rPr>
          <w:rFonts w:ascii="Times New Roman" w:hAnsi="Times New Roman"/>
          <w:sz w:val="22"/>
          <w:szCs w:val="22"/>
          <w:lang w:eastAsia="en-US"/>
        </w:rPr>
        <w:t>İşte bu çerçeveden bakıldığında, kurum olarak, varlığımızı sürdürebilmek, daha iyi ve güvenli bir gelecek sağlamak için planlı yaşamak zorundayız.</w:t>
      </w:r>
    </w:p>
    <w:p w:rsidR="004A3F80" w:rsidRDefault="004A3F80" w:rsidP="004A3F80">
      <w:pPr>
        <w:autoSpaceDE w:val="0"/>
        <w:autoSpaceDN w:val="0"/>
        <w:adjustRightInd w:val="0"/>
        <w:spacing w:after="0" w:line="240" w:lineRule="auto"/>
        <w:ind w:firstLine="709"/>
        <w:jc w:val="both"/>
      </w:pPr>
      <w:r w:rsidRPr="008153BD">
        <w:rPr>
          <w:rFonts w:ascii="Times New Roman" w:hAnsi="Times New Roman"/>
          <w:sz w:val="22"/>
          <w:szCs w:val="22"/>
        </w:rPr>
        <w:t xml:space="preserve">Stratejik planlamanın bir kültür, bir düşünce, bir planlama, bir yönetim ve bir bütçeleme felsefesi olarak; okuldan ilçeye, ilden Bakanlık merkezine kadar olan kademelerdeki sorumlularca benimsenmesi ve eyleme dönüştürülmesi eğitim hizmetinin bugünü ve geleceği için büyük önem arz etmektedir. </w:t>
      </w:r>
      <w:r w:rsidRPr="008153BD">
        <w:rPr>
          <w:rFonts w:ascii="Times New Roman" w:hAnsi="Times New Roman"/>
          <w:sz w:val="22"/>
          <w:szCs w:val="22"/>
          <w:lang w:eastAsia="en-US"/>
        </w:rPr>
        <w:t xml:space="preserve">Hazırlanan bu “Stratejik Plan” </w:t>
      </w:r>
      <w:proofErr w:type="spellStart"/>
      <w:r w:rsidRPr="008153BD">
        <w:rPr>
          <w:rFonts w:ascii="Times New Roman" w:hAnsi="Times New Roman"/>
          <w:sz w:val="22"/>
          <w:szCs w:val="22"/>
          <w:lang w:eastAsia="en-US"/>
        </w:rPr>
        <w:t>ın</w:t>
      </w:r>
      <w:proofErr w:type="spellEnd"/>
      <w:r w:rsidRPr="008153BD">
        <w:rPr>
          <w:rFonts w:ascii="Times New Roman" w:hAnsi="Times New Roman"/>
          <w:sz w:val="22"/>
          <w:szCs w:val="22"/>
          <w:lang w:eastAsia="en-US"/>
        </w:rPr>
        <w:t xml:space="preserve"> Kurumsal amaçla</w:t>
      </w:r>
      <w:r>
        <w:rPr>
          <w:rFonts w:ascii="Times New Roman" w:hAnsi="Times New Roman"/>
          <w:sz w:val="22"/>
          <w:szCs w:val="22"/>
          <w:lang w:eastAsia="en-US"/>
        </w:rPr>
        <w:t>rımıza ulaşmak için önümüzdeki 5</w:t>
      </w:r>
      <w:r w:rsidRPr="008153BD">
        <w:rPr>
          <w:rFonts w:ascii="Times New Roman" w:hAnsi="Times New Roman"/>
          <w:sz w:val="22"/>
          <w:szCs w:val="22"/>
          <w:lang w:eastAsia="en-US"/>
        </w:rPr>
        <w:t xml:space="preserve"> yıl kaynakları etkili ve verimli bir şekilde kullanma ve kendimizi geliştirme sürecine katkıda bulunması temennisiyle başta planlama ekibi olmak üzere, planlamanın her aşamasında katkı sağlayan herkese teşekkür ediyorum.</w:t>
      </w:r>
      <w:r>
        <w:t xml:space="preserve">  </w:t>
      </w:r>
    </w:p>
    <w:p w:rsidR="009C1FCA" w:rsidRDefault="004A3F80" w:rsidP="004A3F80">
      <w:pPr>
        <w:autoSpaceDE w:val="0"/>
        <w:autoSpaceDN w:val="0"/>
        <w:adjustRightInd w:val="0"/>
        <w:spacing w:after="0" w:line="240" w:lineRule="auto"/>
        <w:ind w:firstLine="709"/>
        <w:jc w:val="both"/>
      </w:pPr>
      <w:r>
        <w:t xml:space="preserve">                                                                                                                      </w:t>
      </w:r>
    </w:p>
    <w:p w:rsidR="009C1FCA" w:rsidRDefault="009C1FCA" w:rsidP="004A3F80">
      <w:pPr>
        <w:autoSpaceDE w:val="0"/>
        <w:autoSpaceDN w:val="0"/>
        <w:adjustRightInd w:val="0"/>
        <w:spacing w:after="0" w:line="240" w:lineRule="auto"/>
        <w:ind w:firstLine="709"/>
        <w:jc w:val="both"/>
      </w:pPr>
    </w:p>
    <w:p w:rsidR="003E58A0" w:rsidRDefault="004A3F80" w:rsidP="004A3F80">
      <w:pPr>
        <w:autoSpaceDE w:val="0"/>
        <w:autoSpaceDN w:val="0"/>
        <w:adjustRightInd w:val="0"/>
        <w:spacing w:after="0" w:line="240" w:lineRule="auto"/>
        <w:ind w:firstLine="709"/>
        <w:jc w:val="both"/>
        <w:rPr>
          <w:rFonts w:ascii="Times New Roman" w:hAnsi="Times New Roman"/>
          <w:szCs w:val="24"/>
        </w:rPr>
      </w:pPr>
      <w:r>
        <w:t xml:space="preserve">                   </w:t>
      </w:r>
      <w:r>
        <w:rPr>
          <w:rFonts w:ascii="Times New Roman" w:hAnsi="Times New Roman"/>
          <w:szCs w:val="24"/>
        </w:rPr>
        <w:t xml:space="preserve">                                            </w:t>
      </w:r>
    </w:p>
    <w:p w:rsidR="009C1FCA" w:rsidRPr="004A3F80" w:rsidRDefault="009C1FCA" w:rsidP="004A3F80">
      <w:pPr>
        <w:autoSpaceDE w:val="0"/>
        <w:autoSpaceDN w:val="0"/>
        <w:adjustRightInd w:val="0"/>
        <w:spacing w:after="0" w:line="240" w:lineRule="auto"/>
        <w:ind w:firstLine="709"/>
        <w:jc w:val="both"/>
        <w:rPr>
          <w:rFonts w:ascii="Times New Roman" w:hAnsi="Times New Roman"/>
          <w:sz w:val="22"/>
          <w:szCs w:val="22"/>
        </w:rPr>
      </w:pPr>
    </w:p>
    <w:p w:rsidR="004A3F80" w:rsidRDefault="004A3F80" w:rsidP="004A3F80">
      <w:pPr>
        <w:spacing w:after="120" w:line="25" w:lineRule="atLeast"/>
        <w:ind w:firstLine="709"/>
        <w:jc w:val="right"/>
        <w:rPr>
          <w:rFonts w:ascii="Times New Roman" w:hAnsi="Times New Roman"/>
          <w:szCs w:val="24"/>
        </w:rPr>
      </w:pPr>
      <w:r>
        <w:rPr>
          <w:rFonts w:ascii="Times New Roman" w:hAnsi="Times New Roman"/>
          <w:szCs w:val="24"/>
        </w:rPr>
        <w:t>Mustafa CANPOLAT</w:t>
      </w:r>
    </w:p>
    <w:p w:rsidR="004A3F80" w:rsidRDefault="004A3F80" w:rsidP="004A3F80">
      <w:pPr>
        <w:spacing w:after="120" w:line="25" w:lineRule="atLeast"/>
        <w:ind w:firstLine="709"/>
        <w:jc w:val="center"/>
        <w:rPr>
          <w:rFonts w:ascii="Times New Roman" w:hAnsi="Times New Roman"/>
          <w:szCs w:val="24"/>
        </w:rPr>
      </w:pPr>
      <w:r>
        <w:rPr>
          <w:rFonts w:eastAsia="Adobe Garamond Pro Bold"/>
          <w:b/>
          <w:bCs/>
          <w:spacing w:val="-1"/>
          <w:szCs w:val="24"/>
        </w:rPr>
        <w:t xml:space="preserve">                                                                             </w:t>
      </w:r>
      <w:bookmarkStart w:id="3" w:name="_GoBack"/>
      <w:bookmarkEnd w:id="3"/>
      <w:r>
        <w:rPr>
          <w:rFonts w:eastAsia="Adobe Garamond Pro Bold"/>
          <w:b/>
          <w:bCs/>
          <w:spacing w:val="-1"/>
          <w:szCs w:val="24"/>
        </w:rPr>
        <w:t xml:space="preserve">                                   Okul Müdürü               </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3E58A0" w:rsidP="003E58A0">
      <w:pPr>
        <w:widowControl w:val="0"/>
        <w:spacing w:after="0" w:line="264" w:lineRule="auto"/>
        <w:ind w:left="1416" w:right="1135"/>
        <w:jc w:val="center"/>
        <w:outlineLvl w:val="8"/>
        <w:rPr>
          <w:rFonts w:eastAsia="Adobe Garamond Pro Bold"/>
          <w:b/>
          <w:bCs/>
          <w:spacing w:val="-1"/>
          <w:szCs w:val="24"/>
        </w:rPr>
      </w:pPr>
      <w:r>
        <w:rPr>
          <w:rFonts w:eastAsia="Adobe Garamond Pro Bold"/>
          <w:b/>
          <w:bCs/>
          <w:spacing w:val="-1"/>
          <w:szCs w:val="24"/>
        </w:rPr>
        <w:t xml:space="preserve">                                               </w:t>
      </w:r>
      <w:r w:rsidR="004A3F80">
        <w:rPr>
          <w:rFonts w:eastAsia="Adobe Garamond Pro Bold"/>
          <w:b/>
          <w:bCs/>
          <w:spacing w:val="-1"/>
          <w:szCs w:val="24"/>
        </w:rPr>
        <w:t xml:space="preserve">                            </w:t>
      </w:r>
    </w:p>
    <w:p w:rsidR="00FB43DB" w:rsidRDefault="00FB43DB" w:rsidP="00F03F03">
      <w:pPr>
        <w:rPr>
          <w:rFonts w:eastAsia="Adobe Garamond Pro Bold"/>
        </w:rPr>
      </w:pPr>
    </w:p>
    <w:sdt>
      <w:sdtPr>
        <w:rPr>
          <w:rFonts w:ascii="Book Antiqua" w:eastAsia="Times New Roman" w:hAnsi="Book Antiqua"/>
          <w:b w:val="0"/>
          <w:color w:val="auto"/>
          <w:sz w:val="22"/>
          <w:szCs w:val="21"/>
        </w:rPr>
        <w:id w:val="980016"/>
        <w:docPartObj>
          <w:docPartGallery w:val="Table of Contents"/>
          <w:docPartUnique/>
        </w:docPartObj>
      </w:sdtPr>
      <w:sdtEndPr>
        <w:rPr>
          <w:sz w:val="24"/>
        </w:rPr>
      </w:sdtEndPr>
      <w:sdtContent>
        <w:p w:rsidR="00F42CAD" w:rsidRPr="009C1FCA" w:rsidRDefault="00F42CAD" w:rsidP="00322FAA">
          <w:pPr>
            <w:pStyle w:val="TBal"/>
            <w:spacing w:after="0" w:line="276" w:lineRule="auto"/>
            <w:ind w:right="425"/>
            <w:rPr>
              <w:sz w:val="24"/>
            </w:rPr>
          </w:pPr>
          <w:r w:rsidRPr="009C1FCA">
            <w:rPr>
              <w:rFonts w:ascii="Times New Roman" w:hAnsi="Times New Roman"/>
              <w:color w:val="000000" w:themeColor="text1"/>
              <w:sz w:val="24"/>
            </w:rPr>
            <w:t>İçindekiler</w:t>
          </w:r>
          <w:r w:rsidR="00C12892" w:rsidRPr="009C1FCA">
            <w:rPr>
              <w:rFonts w:ascii="Times New Roman" w:hAnsi="Times New Roman"/>
              <w:color w:val="000000" w:themeColor="text1"/>
              <w:sz w:val="24"/>
            </w:rPr>
            <w:t xml:space="preserve"> </w:t>
          </w:r>
        </w:p>
        <w:p w:rsidR="00291622" w:rsidRPr="009C1FCA" w:rsidRDefault="002B7D3E" w:rsidP="00322FAA">
          <w:pPr>
            <w:pStyle w:val="T1"/>
            <w:tabs>
              <w:tab w:val="right" w:leader="dot" w:pos="9486"/>
            </w:tabs>
            <w:rPr>
              <w:rFonts w:asciiTheme="minorHAnsi" w:eastAsiaTheme="minorEastAsia" w:hAnsiTheme="minorHAnsi" w:cstheme="minorBidi"/>
              <w:b w:val="0"/>
              <w:bCs w:val="0"/>
              <w:caps w:val="0"/>
              <w:noProof/>
              <w:szCs w:val="22"/>
            </w:rPr>
          </w:pPr>
          <w:r w:rsidRPr="009C1FCA">
            <w:rPr>
              <w:sz w:val="18"/>
            </w:rPr>
            <w:fldChar w:fldCharType="begin"/>
          </w:r>
          <w:r w:rsidR="00F42CAD" w:rsidRPr="009C1FCA">
            <w:rPr>
              <w:sz w:val="18"/>
            </w:rPr>
            <w:instrText xml:space="preserve"> TOC \o "1-3" \h \z \u </w:instrText>
          </w:r>
          <w:r w:rsidRPr="009C1FCA">
            <w:rPr>
              <w:sz w:val="18"/>
            </w:rPr>
            <w:fldChar w:fldCharType="separate"/>
          </w:r>
          <w:hyperlink w:anchor="_Toc4582308" w:history="1">
            <w:r w:rsidR="00291622" w:rsidRPr="009C1FCA">
              <w:rPr>
                <w:rStyle w:val="Kpr"/>
                <w:rFonts w:eastAsia="SimSun"/>
                <w:noProof/>
                <w:sz w:val="18"/>
              </w:rPr>
              <w:t>Müdür Sunuşu</w:t>
            </w:r>
            <w:r w:rsidR="00291622" w:rsidRPr="009C1FCA">
              <w:rPr>
                <w:noProof/>
                <w:webHidden/>
                <w:sz w:val="18"/>
              </w:rPr>
              <w:tab/>
            </w:r>
            <w:r w:rsidRPr="009C1FCA">
              <w:rPr>
                <w:noProof/>
                <w:webHidden/>
                <w:sz w:val="18"/>
              </w:rPr>
              <w:fldChar w:fldCharType="begin"/>
            </w:r>
            <w:r w:rsidR="00291622" w:rsidRPr="009C1FCA">
              <w:rPr>
                <w:noProof/>
                <w:webHidden/>
                <w:sz w:val="18"/>
              </w:rPr>
              <w:instrText xml:space="preserve"> PAGEREF _Toc4582308 \h </w:instrText>
            </w:r>
            <w:r w:rsidRPr="009C1FCA">
              <w:rPr>
                <w:noProof/>
                <w:webHidden/>
                <w:sz w:val="18"/>
              </w:rPr>
            </w:r>
            <w:r w:rsidRPr="009C1FCA">
              <w:rPr>
                <w:noProof/>
                <w:webHidden/>
                <w:sz w:val="18"/>
              </w:rPr>
              <w:fldChar w:fldCharType="separate"/>
            </w:r>
            <w:r w:rsidR="006F6BFD">
              <w:rPr>
                <w:noProof/>
                <w:webHidden/>
                <w:sz w:val="18"/>
              </w:rPr>
              <w:t>3</w:t>
            </w:r>
            <w:r w:rsidRPr="009C1FCA">
              <w:rPr>
                <w:noProof/>
                <w:webHidden/>
                <w:sz w:val="18"/>
              </w:rPr>
              <w:fldChar w:fldCharType="end"/>
            </w:r>
          </w:hyperlink>
        </w:p>
        <w:p w:rsidR="00291622" w:rsidRPr="009C1FCA" w:rsidRDefault="00067EFA" w:rsidP="00322FAA">
          <w:pPr>
            <w:pStyle w:val="T1"/>
            <w:tabs>
              <w:tab w:val="right" w:leader="dot" w:pos="9486"/>
            </w:tabs>
            <w:rPr>
              <w:rFonts w:asciiTheme="minorHAnsi" w:eastAsiaTheme="minorEastAsia" w:hAnsiTheme="minorHAnsi" w:cstheme="minorBidi"/>
              <w:b w:val="0"/>
              <w:bCs w:val="0"/>
              <w:caps w:val="0"/>
              <w:noProof/>
              <w:szCs w:val="22"/>
            </w:rPr>
          </w:pPr>
          <w:hyperlink w:anchor="_Toc4582309" w:history="1">
            <w:r w:rsidR="00291622" w:rsidRPr="009C1FCA">
              <w:rPr>
                <w:rStyle w:val="Kpr"/>
                <w:rFonts w:eastAsia="SimSun"/>
                <w:noProof/>
                <w:sz w:val="18"/>
              </w:rPr>
              <w:t>BÖLÜM I</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_Toc4582309 \h </w:instrText>
            </w:r>
            <w:r w:rsidR="002B7D3E" w:rsidRPr="009C1FCA">
              <w:rPr>
                <w:noProof/>
                <w:webHidden/>
                <w:sz w:val="18"/>
              </w:rPr>
            </w:r>
            <w:r w:rsidR="002B7D3E" w:rsidRPr="009C1FCA">
              <w:rPr>
                <w:noProof/>
                <w:webHidden/>
                <w:sz w:val="18"/>
              </w:rPr>
              <w:fldChar w:fldCharType="separate"/>
            </w:r>
            <w:r w:rsidR="006F6BFD">
              <w:rPr>
                <w:noProof/>
                <w:webHidden/>
                <w:sz w:val="18"/>
              </w:rPr>
              <w:t>5</w:t>
            </w:r>
            <w:r w:rsidR="002B7D3E" w:rsidRPr="009C1FCA">
              <w:rPr>
                <w:noProof/>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10" w:history="1">
            <w:r w:rsidR="00291622" w:rsidRPr="009C1FCA">
              <w:rPr>
                <w:rStyle w:val="Kpr"/>
                <w:sz w:val="18"/>
              </w:rPr>
              <w:t>GİRİŞ ve PLAN HAZIRLIK SÜRECİ</w:t>
            </w:r>
            <w:r w:rsidR="00291622" w:rsidRPr="009C1FCA">
              <w:rPr>
                <w:webHidden/>
                <w:sz w:val="18"/>
              </w:rPr>
              <w:tab/>
            </w:r>
            <w:r w:rsidR="009C1FCA">
              <w:rPr>
                <w:webHidden/>
                <w:sz w:val="18"/>
              </w:rPr>
              <w:t>..</w:t>
            </w:r>
            <w:r w:rsidR="002B7D3E" w:rsidRPr="009C1FCA">
              <w:rPr>
                <w:webHidden/>
                <w:sz w:val="18"/>
              </w:rPr>
              <w:fldChar w:fldCharType="begin"/>
            </w:r>
            <w:r w:rsidR="00291622" w:rsidRPr="009C1FCA">
              <w:rPr>
                <w:webHidden/>
                <w:sz w:val="18"/>
              </w:rPr>
              <w:instrText xml:space="preserve"> PAGEREF _Toc4582310 \h </w:instrText>
            </w:r>
            <w:r w:rsidR="002B7D3E" w:rsidRPr="009C1FCA">
              <w:rPr>
                <w:webHidden/>
                <w:sz w:val="18"/>
              </w:rPr>
            </w:r>
            <w:r w:rsidR="002B7D3E" w:rsidRPr="009C1FCA">
              <w:rPr>
                <w:webHidden/>
                <w:sz w:val="18"/>
              </w:rPr>
              <w:fldChar w:fldCharType="separate"/>
            </w:r>
            <w:r w:rsidR="006F6BFD">
              <w:rPr>
                <w:webHidden/>
                <w:sz w:val="18"/>
              </w:rPr>
              <w:t>5</w:t>
            </w:r>
            <w:r w:rsidR="002B7D3E" w:rsidRPr="009C1FCA">
              <w:rPr>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11" w:history="1">
            <w:r w:rsidR="00291622" w:rsidRPr="009C1FCA">
              <w:rPr>
                <w:rStyle w:val="Kpr"/>
                <w:sz w:val="18"/>
              </w:rPr>
              <w:t>STRATEJİK PLAN ÜST KURULU</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_Toc4582311 \h </w:instrText>
            </w:r>
            <w:r w:rsidR="002B7D3E" w:rsidRPr="009C1FCA">
              <w:rPr>
                <w:webHidden/>
                <w:sz w:val="18"/>
              </w:rPr>
            </w:r>
            <w:r w:rsidR="002B7D3E" w:rsidRPr="009C1FCA">
              <w:rPr>
                <w:webHidden/>
                <w:sz w:val="18"/>
              </w:rPr>
              <w:fldChar w:fldCharType="separate"/>
            </w:r>
            <w:r w:rsidR="006F6BFD">
              <w:rPr>
                <w:webHidden/>
                <w:sz w:val="18"/>
              </w:rPr>
              <w:t>5</w:t>
            </w:r>
            <w:r w:rsidR="002B7D3E" w:rsidRPr="009C1FCA">
              <w:rPr>
                <w:webHidden/>
                <w:sz w:val="18"/>
              </w:rPr>
              <w:fldChar w:fldCharType="end"/>
            </w:r>
          </w:hyperlink>
        </w:p>
        <w:p w:rsidR="00291622" w:rsidRPr="009C1FCA" w:rsidRDefault="00067EFA" w:rsidP="00322FAA">
          <w:pPr>
            <w:pStyle w:val="T1"/>
            <w:tabs>
              <w:tab w:val="right" w:leader="dot" w:pos="9486"/>
            </w:tabs>
            <w:rPr>
              <w:rFonts w:asciiTheme="minorHAnsi" w:eastAsiaTheme="minorEastAsia" w:hAnsiTheme="minorHAnsi" w:cstheme="minorBidi"/>
              <w:b w:val="0"/>
              <w:bCs w:val="0"/>
              <w:caps w:val="0"/>
              <w:noProof/>
              <w:szCs w:val="22"/>
            </w:rPr>
          </w:pPr>
          <w:hyperlink w:anchor="_Toc4582312" w:history="1">
            <w:r w:rsidR="00291622" w:rsidRPr="009C1FCA">
              <w:rPr>
                <w:rStyle w:val="Kpr"/>
                <w:rFonts w:eastAsia="SimSun"/>
                <w:noProof/>
                <w:sz w:val="18"/>
              </w:rPr>
              <w:t>BÖLÜM II</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_Toc4582312 \h </w:instrText>
            </w:r>
            <w:r w:rsidR="002B7D3E" w:rsidRPr="009C1FCA">
              <w:rPr>
                <w:noProof/>
                <w:webHidden/>
                <w:sz w:val="18"/>
              </w:rPr>
            </w:r>
            <w:r w:rsidR="002B7D3E" w:rsidRPr="009C1FCA">
              <w:rPr>
                <w:noProof/>
                <w:webHidden/>
                <w:sz w:val="18"/>
              </w:rPr>
              <w:fldChar w:fldCharType="separate"/>
            </w:r>
            <w:r w:rsidR="006F6BFD">
              <w:rPr>
                <w:noProof/>
                <w:webHidden/>
                <w:sz w:val="18"/>
              </w:rPr>
              <w:t>6</w:t>
            </w:r>
            <w:r w:rsidR="002B7D3E" w:rsidRPr="009C1FCA">
              <w:rPr>
                <w:noProof/>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13" w:history="1">
            <w:r w:rsidR="00291622" w:rsidRPr="009C1FCA">
              <w:rPr>
                <w:rStyle w:val="Kpr"/>
                <w:sz w:val="18"/>
              </w:rPr>
              <w:t>DURUM ANALİZİ</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_Toc4582313 \h </w:instrText>
            </w:r>
            <w:r w:rsidR="002B7D3E" w:rsidRPr="009C1FCA">
              <w:rPr>
                <w:webHidden/>
                <w:sz w:val="18"/>
              </w:rPr>
            </w:r>
            <w:r w:rsidR="002B7D3E" w:rsidRPr="009C1FCA">
              <w:rPr>
                <w:webHidden/>
                <w:sz w:val="18"/>
              </w:rPr>
              <w:fldChar w:fldCharType="separate"/>
            </w:r>
            <w:r w:rsidR="006F6BFD">
              <w:rPr>
                <w:webHidden/>
                <w:sz w:val="18"/>
              </w:rPr>
              <w:t>6</w:t>
            </w:r>
            <w:r w:rsidR="002B7D3E" w:rsidRPr="009C1FCA">
              <w:rPr>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14" w:history="1">
            <w:r w:rsidR="00291622" w:rsidRPr="009C1FCA">
              <w:rPr>
                <w:rStyle w:val="Kpr"/>
                <w:rFonts w:eastAsia="SimSun"/>
                <w:b/>
                <w:noProof/>
                <w:sz w:val="18"/>
              </w:rPr>
              <w:t>Okulun Kısa Tanıtımı</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_Toc4582314 \h </w:instrText>
            </w:r>
            <w:r w:rsidR="002B7D3E" w:rsidRPr="009C1FCA">
              <w:rPr>
                <w:noProof/>
                <w:webHidden/>
                <w:sz w:val="18"/>
              </w:rPr>
            </w:r>
            <w:r w:rsidR="002B7D3E" w:rsidRPr="009C1FCA">
              <w:rPr>
                <w:noProof/>
                <w:webHidden/>
                <w:sz w:val="18"/>
              </w:rPr>
              <w:fldChar w:fldCharType="separate"/>
            </w:r>
            <w:r w:rsidR="006F6BFD">
              <w:rPr>
                <w:noProof/>
                <w:webHidden/>
                <w:sz w:val="18"/>
              </w:rPr>
              <w:t>6</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15" w:history="1">
            <w:r w:rsidR="00291622" w:rsidRPr="009C1FCA">
              <w:rPr>
                <w:rStyle w:val="Kpr"/>
                <w:rFonts w:eastAsia="SimSun"/>
                <w:b/>
                <w:noProof/>
                <w:sz w:val="18"/>
              </w:rPr>
              <w:t>Okulun Mevcut Durumu: Temel İstatistikler</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_Toc4582315 \h </w:instrText>
            </w:r>
            <w:r w:rsidR="002B7D3E" w:rsidRPr="009C1FCA">
              <w:rPr>
                <w:noProof/>
                <w:webHidden/>
                <w:sz w:val="18"/>
              </w:rPr>
            </w:r>
            <w:r w:rsidR="002B7D3E" w:rsidRPr="009C1FCA">
              <w:rPr>
                <w:noProof/>
                <w:webHidden/>
                <w:sz w:val="18"/>
              </w:rPr>
              <w:fldChar w:fldCharType="separate"/>
            </w:r>
            <w:r w:rsidR="006F6BFD">
              <w:rPr>
                <w:noProof/>
                <w:webHidden/>
                <w:sz w:val="18"/>
              </w:rPr>
              <w:t>7</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16" w:history="1">
            <w:r w:rsidR="00291622" w:rsidRPr="009C1FCA">
              <w:rPr>
                <w:rStyle w:val="Kpr"/>
                <w:rFonts w:eastAsia="SimSun"/>
                <w:b/>
                <w:noProof/>
                <w:sz w:val="18"/>
              </w:rPr>
              <w:t>Okul Künyesi</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_Toc4582316 \h </w:instrText>
            </w:r>
            <w:r w:rsidR="002B7D3E" w:rsidRPr="009C1FCA">
              <w:rPr>
                <w:noProof/>
                <w:webHidden/>
                <w:sz w:val="18"/>
              </w:rPr>
            </w:r>
            <w:r w:rsidR="002B7D3E" w:rsidRPr="009C1FCA">
              <w:rPr>
                <w:noProof/>
                <w:webHidden/>
                <w:sz w:val="18"/>
              </w:rPr>
              <w:fldChar w:fldCharType="separate"/>
            </w:r>
            <w:r w:rsidR="006F6BFD">
              <w:rPr>
                <w:noProof/>
                <w:webHidden/>
                <w:sz w:val="18"/>
              </w:rPr>
              <w:t>7</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17" w:history="1">
            <w:r w:rsidR="00291622" w:rsidRPr="009C1FCA">
              <w:rPr>
                <w:rStyle w:val="Kpr"/>
                <w:rFonts w:eastAsia="SimSun"/>
                <w:b/>
                <w:noProof/>
                <w:sz w:val="18"/>
              </w:rPr>
              <w:t>Çalışan Bilgileri</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_Toc4582317 \h </w:instrText>
            </w:r>
            <w:r w:rsidR="002B7D3E" w:rsidRPr="009C1FCA">
              <w:rPr>
                <w:noProof/>
                <w:webHidden/>
                <w:sz w:val="18"/>
              </w:rPr>
            </w:r>
            <w:r w:rsidR="002B7D3E" w:rsidRPr="009C1FCA">
              <w:rPr>
                <w:noProof/>
                <w:webHidden/>
                <w:sz w:val="18"/>
              </w:rPr>
              <w:fldChar w:fldCharType="separate"/>
            </w:r>
            <w:r w:rsidR="006F6BFD">
              <w:rPr>
                <w:noProof/>
                <w:webHidden/>
                <w:sz w:val="18"/>
              </w:rPr>
              <w:t>8</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18" w:history="1">
            <w:r w:rsidR="00291622" w:rsidRPr="009C1FCA">
              <w:rPr>
                <w:rStyle w:val="Kpr"/>
                <w:rFonts w:eastAsia="SimSun"/>
                <w:b/>
                <w:noProof/>
                <w:sz w:val="18"/>
              </w:rPr>
              <w:t>Okulumuz Bina ve Alanları</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_Toc4582318 \h </w:instrText>
            </w:r>
            <w:r w:rsidR="002B7D3E" w:rsidRPr="009C1FCA">
              <w:rPr>
                <w:noProof/>
                <w:webHidden/>
                <w:sz w:val="18"/>
              </w:rPr>
            </w:r>
            <w:r w:rsidR="002B7D3E" w:rsidRPr="009C1FCA">
              <w:rPr>
                <w:noProof/>
                <w:webHidden/>
                <w:sz w:val="18"/>
              </w:rPr>
              <w:fldChar w:fldCharType="separate"/>
            </w:r>
            <w:r w:rsidR="006F6BFD">
              <w:rPr>
                <w:noProof/>
                <w:webHidden/>
                <w:sz w:val="18"/>
              </w:rPr>
              <w:t>8</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19" w:history="1">
            <w:r w:rsidR="00291622" w:rsidRPr="009C1FCA">
              <w:rPr>
                <w:rStyle w:val="Kpr"/>
                <w:rFonts w:eastAsia="SimSun"/>
                <w:b/>
                <w:noProof/>
                <w:sz w:val="18"/>
              </w:rPr>
              <w:t>Sınıf ve Öğrenci Bilgileri</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_Toc4582319 \h </w:instrText>
            </w:r>
            <w:r w:rsidR="002B7D3E" w:rsidRPr="009C1FCA">
              <w:rPr>
                <w:noProof/>
                <w:webHidden/>
                <w:sz w:val="18"/>
              </w:rPr>
            </w:r>
            <w:r w:rsidR="002B7D3E" w:rsidRPr="009C1FCA">
              <w:rPr>
                <w:noProof/>
                <w:webHidden/>
                <w:sz w:val="18"/>
              </w:rPr>
              <w:fldChar w:fldCharType="separate"/>
            </w:r>
            <w:r w:rsidR="006F6BFD">
              <w:rPr>
                <w:noProof/>
                <w:webHidden/>
                <w:sz w:val="18"/>
              </w:rPr>
              <w:t>9</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20" w:history="1">
            <w:r w:rsidR="00291622" w:rsidRPr="009C1FCA">
              <w:rPr>
                <w:rStyle w:val="Kpr"/>
                <w:rFonts w:eastAsia="SimSun"/>
                <w:b/>
                <w:noProof/>
                <w:sz w:val="18"/>
              </w:rPr>
              <w:t>Donanım ve Teknolojik Kaynaklarımız</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_Toc4582320 \h </w:instrText>
            </w:r>
            <w:r w:rsidR="002B7D3E" w:rsidRPr="009C1FCA">
              <w:rPr>
                <w:noProof/>
                <w:webHidden/>
                <w:sz w:val="18"/>
              </w:rPr>
            </w:r>
            <w:r w:rsidR="002B7D3E" w:rsidRPr="009C1FCA">
              <w:rPr>
                <w:noProof/>
                <w:webHidden/>
                <w:sz w:val="18"/>
              </w:rPr>
              <w:fldChar w:fldCharType="separate"/>
            </w:r>
            <w:r w:rsidR="006F6BFD">
              <w:rPr>
                <w:noProof/>
                <w:webHidden/>
                <w:sz w:val="18"/>
              </w:rPr>
              <w:t>9</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21" w:history="1">
            <w:r w:rsidR="00291622" w:rsidRPr="009C1FCA">
              <w:rPr>
                <w:rStyle w:val="Kpr"/>
                <w:rFonts w:eastAsia="SimSun"/>
                <w:b/>
                <w:noProof/>
                <w:sz w:val="18"/>
              </w:rPr>
              <w:t>Gelir ve Gider Bilgisi</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_Toc4582321 \h </w:instrText>
            </w:r>
            <w:r w:rsidR="002B7D3E" w:rsidRPr="009C1FCA">
              <w:rPr>
                <w:noProof/>
                <w:webHidden/>
                <w:sz w:val="18"/>
              </w:rPr>
            </w:r>
            <w:r w:rsidR="002B7D3E" w:rsidRPr="009C1FCA">
              <w:rPr>
                <w:noProof/>
                <w:webHidden/>
                <w:sz w:val="18"/>
              </w:rPr>
              <w:fldChar w:fldCharType="separate"/>
            </w:r>
            <w:r w:rsidR="006F6BFD">
              <w:rPr>
                <w:noProof/>
                <w:webHidden/>
                <w:sz w:val="18"/>
              </w:rPr>
              <w:t>9</w:t>
            </w:r>
            <w:r w:rsidR="002B7D3E" w:rsidRPr="009C1FCA">
              <w:rPr>
                <w:noProof/>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22" w:history="1">
            <w:r w:rsidR="00291622" w:rsidRPr="009C1FCA">
              <w:rPr>
                <w:rStyle w:val="Kpr"/>
                <w:sz w:val="18"/>
              </w:rPr>
              <w:t>PAYDAŞ ANALİZİ</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_Toc4582322 \h </w:instrText>
            </w:r>
            <w:r w:rsidR="002B7D3E" w:rsidRPr="009C1FCA">
              <w:rPr>
                <w:webHidden/>
                <w:sz w:val="18"/>
              </w:rPr>
            </w:r>
            <w:r w:rsidR="002B7D3E" w:rsidRPr="009C1FCA">
              <w:rPr>
                <w:webHidden/>
                <w:sz w:val="18"/>
              </w:rPr>
              <w:fldChar w:fldCharType="separate"/>
            </w:r>
            <w:r w:rsidR="006F6BFD">
              <w:rPr>
                <w:webHidden/>
                <w:sz w:val="18"/>
              </w:rPr>
              <w:t>10</w:t>
            </w:r>
            <w:r w:rsidR="002B7D3E" w:rsidRPr="009C1FCA">
              <w:rPr>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23" w:history="1">
            <w:r w:rsidR="00291622" w:rsidRPr="009C1FCA">
              <w:rPr>
                <w:rStyle w:val="Kpr"/>
                <w:rFonts w:eastAsia="SimSun"/>
                <w:b/>
                <w:noProof/>
                <w:sz w:val="18"/>
              </w:rPr>
              <w:t>Öğrenci Anketi Sonuçları:</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_Toc4582323 \h </w:instrText>
            </w:r>
            <w:r w:rsidR="002B7D3E" w:rsidRPr="009C1FCA">
              <w:rPr>
                <w:noProof/>
                <w:webHidden/>
                <w:sz w:val="18"/>
              </w:rPr>
            </w:r>
            <w:r w:rsidR="002B7D3E" w:rsidRPr="009C1FCA">
              <w:rPr>
                <w:noProof/>
                <w:webHidden/>
                <w:sz w:val="18"/>
              </w:rPr>
              <w:fldChar w:fldCharType="separate"/>
            </w:r>
            <w:r w:rsidR="006F6BFD">
              <w:rPr>
                <w:noProof/>
                <w:webHidden/>
                <w:sz w:val="18"/>
              </w:rPr>
              <w:t>11</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24" w:history="1">
            <w:r w:rsidR="00291622" w:rsidRPr="009C1FCA">
              <w:rPr>
                <w:rStyle w:val="Kpr"/>
                <w:rFonts w:eastAsia="SimSun"/>
                <w:b/>
                <w:noProof/>
                <w:sz w:val="18"/>
              </w:rPr>
              <w:t>Öğretmen Anketi Sonuçları:</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_Toc4582324 \h </w:instrText>
            </w:r>
            <w:r w:rsidR="002B7D3E" w:rsidRPr="009C1FCA">
              <w:rPr>
                <w:noProof/>
                <w:webHidden/>
                <w:sz w:val="18"/>
              </w:rPr>
            </w:r>
            <w:r w:rsidR="002B7D3E" w:rsidRPr="009C1FCA">
              <w:rPr>
                <w:noProof/>
                <w:webHidden/>
                <w:sz w:val="18"/>
              </w:rPr>
              <w:fldChar w:fldCharType="separate"/>
            </w:r>
            <w:r w:rsidR="006F6BFD">
              <w:rPr>
                <w:noProof/>
                <w:webHidden/>
                <w:sz w:val="18"/>
              </w:rPr>
              <w:t>14</w:t>
            </w:r>
            <w:r w:rsidR="002B7D3E" w:rsidRPr="009C1FCA">
              <w:rPr>
                <w:noProof/>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25" w:history="1">
            <w:r w:rsidR="00291622" w:rsidRPr="009C1FCA">
              <w:rPr>
                <w:rStyle w:val="Kpr"/>
                <w:sz w:val="18"/>
              </w:rPr>
              <w:t>GZFT (Güçlü, Zayıf, Fırsat, Tehdit) Analizi</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_Toc4582325 \h </w:instrText>
            </w:r>
            <w:r w:rsidR="002B7D3E" w:rsidRPr="009C1FCA">
              <w:rPr>
                <w:webHidden/>
                <w:sz w:val="18"/>
              </w:rPr>
            </w:r>
            <w:r w:rsidR="002B7D3E" w:rsidRPr="009C1FCA">
              <w:rPr>
                <w:webHidden/>
                <w:sz w:val="18"/>
              </w:rPr>
              <w:fldChar w:fldCharType="separate"/>
            </w:r>
            <w:r w:rsidR="006F6BFD">
              <w:rPr>
                <w:webHidden/>
                <w:sz w:val="18"/>
              </w:rPr>
              <w:t>19</w:t>
            </w:r>
            <w:r w:rsidR="002B7D3E" w:rsidRPr="009C1FCA">
              <w:rPr>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26" w:history="1">
            <w:r w:rsidR="00291622" w:rsidRPr="009C1FCA">
              <w:rPr>
                <w:rStyle w:val="Kpr"/>
                <w:rFonts w:eastAsia="SimSun"/>
                <w:b/>
                <w:noProof/>
                <w:sz w:val="18"/>
              </w:rPr>
              <w:t>İçsel Faktörler</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_Toc4582326 \h </w:instrText>
            </w:r>
            <w:r w:rsidR="002B7D3E" w:rsidRPr="009C1FCA">
              <w:rPr>
                <w:noProof/>
                <w:webHidden/>
                <w:sz w:val="18"/>
              </w:rPr>
            </w:r>
            <w:r w:rsidR="002B7D3E" w:rsidRPr="009C1FCA">
              <w:rPr>
                <w:noProof/>
                <w:webHidden/>
                <w:sz w:val="18"/>
              </w:rPr>
              <w:fldChar w:fldCharType="separate"/>
            </w:r>
            <w:r w:rsidR="006F6BFD">
              <w:rPr>
                <w:noProof/>
                <w:webHidden/>
                <w:sz w:val="18"/>
              </w:rPr>
              <w:t>19</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27" w:history="1">
            <w:r w:rsidR="00291622" w:rsidRPr="009C1FCA">
              <w:rPr>
                <w:rStyle w:val="Kpr"/>
                <w:rFonts w:eastAsia="SimSun"/>
                <w:b/>
                <w:noProof/>
                <w:sz w:val="18"/>
              </w:rPr>
              <w:t>Güçlü Yönler</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_Toc4582327 \h </w:instrText>
            </w:r>
            <w:r w:rsidR="002B7D3E" w:rsidRPr="009C1FCA">
              <w:rPr>
                <w:noProof/>
                <w:webHidden/>
                <w:sz w:val="18"/>
              </w:rPr>
            </w:r>
            <w:r w:rsidR="002B7D3E" w:rsidRPr="009C1FCA">
              <w:rPr>
                <w:noProof/>
                <w:webHidden/>
                <w:sz w:val="18"/>
              </w:rPr>
              <w:fldChar w:fldCharType="separate"/>
            </w:r>
            <w:r w:rsidR="006F6BFD">
              <w:rPr>
                <w:noProof/>
                <w:webHidden/>
                <w:sz w:val="18"/>
              </w:rPr>
              <w:t>19</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28" w:history="1">
            <w:r w:rsidR="00291622" w:rsidRPr="009C1FCA">
              <w:rPr>
                <w:rStyle w:val="Kpr"/>
                <w:rFonts w:eastAsia="SimSun"/>
                <w:b/>
                <w:noProof/>
                <w:sz w:val="18"/>
              </w:rPr>
              <w:t>Zayıf Yönler</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_Toc4582328 \h </w:instrText>
            </w:r>
            <w:r w:rsidR="002B7D3E" w:rsidRPr="009C1FCA">
              <w:rPr>
                <w:noProof/>
                <w:webHidden/>
                <w:sz w:val="18"/>
              </w:rPr>
            </w:r>
            <w:r w:rsidR="002B7D3E" w:rsidRPr="009C1FCA">
              <w:rPr>
                <w:noProof/>
                <w:webHidden/>
                <w:sz w:val="18"/>
              </w:rPr>
              <w:fldChar w:fldCharType="separate"/>
            </w:r>
            <w:r w:rsidR="006F6BFD">
              <w:rPr>
                <w:noProof/>
                <w:webHidden/>
                <w:sz w:val="18"/>
              </w:rPr>
              <w:t>20</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29" w:history="1">
            <w:r w:rsidR="00291622" w:rsidRPr="009C1FCA">
              <w:rPr>
                <w:rStyle w:val="Kpr"/>
                <w:rFonts w:eastAsia="SimSun"/>
                <w:b/>
                <w:noProof/>
                <w:sz w:val="18"/>
              </w:rPr>
              <w:t>Dışsal Faktörler</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_Toc4582329 \h </w:instrText>
            </w:r>
            <w:r w:rsidR="002B7D3E" w:rsidRPr="009C1FCA">
              <w:rPr>
                <w:noProof/>
                <w:webHidden/>
                <w:sz w:val="18"/>
              </w:rPr>
            </w:r>
            <w:r w:rsidR="002B7D3E" w:rsidRPr="009C1FCA">
              <w:rPr>
                <w:noProof/>
                <w:webHidden/>
                <w:sz w:val="18"/>
              </w:rPr>
              <w:fldChar w:fldCharType="separate"/>
            </w:r>
            <w:r w:rsidR="006F6BFD">
              <w:rPr>
                <w:noProof/>
                <w:webHidden/>
                <w:sz w:val="18"/>
              </w:rPr>
              <w:t>21</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30" w:history="1">
            <w:r w:rsidR="00291622" w:rsidRPr="009C1FCA">
              <w:rPr>
                <w:rStyle w:val="Kpr"/>
                <w:rFonts w:eastAsia="SimSun"/>
                <w:b/>
                <w:noProof/>
                <w:sz w:val="18"/>
              </w:rPr>
              <w:t>Fırsatlar</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_Toc4582330 \h </w:instrText>
            </w:r>
            <w:r w:rsidR="002B7D3E" w:rsidRPr="009C1FCA">
              <w:rPr>
                <w:noProof/>
                <w:webHidden/>
                <w:sz w:val="18"/>
              </w:rPr>
            </w:r>
            <w:r w:rsidR="002B7D3E" w:rsidRPr="009C1FCA">
              <w:rPr>
                <w:noProof/>
                <w:webHidden/>
                <w:sz w:val="18"/>
              </w:rPr>
              <w:fldChar w:fldCharType="separate"/>
            </w:r>
            <w:r w:rsidR="006F6BFD">
              <w:rPr>
                <w:noProof/>
                <w:webHidden/>
                <w:sz w:val="18"/>
              </w:rPr>
              <w:t>21</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31" w:history="1">
            <w:r w:rsidR="00291622" w:rsidRPr="009C1FCA">
              <w:rPr>
                <w:rStyle w:val="Kpr"/>
                <w:rFonts w:eastAsia="SimSun"/>
                <w:b/>
                <w:noProof/>
                <w:sz w:val="18"/>
              </w:rPr>
              <w:t>Tehditler</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_Toc4582331 \h </w:instrText>
            </w:r>
            <w:r w:rsidR="002B7D3E" w:rsidRPr="009C1FCA">
              <w:rPr>
                <w:noProof/>
                <w:webHidden/>
                <w:sz w:val="18"/>
              </w:rPr>
            </w:r>
            <w:r w:rsidR="002B7D3E" w:rsidRPr="009C1FCA">
              <w:rPr>
                <w:noProof/>
                <w:webHidden/>
                <w:sz w:val="18"/>
              </w:rPr>
              <w:fldChar w:fldCharType="separate"/>
            </w:r>
            <w:r w:rsidR="006F6BFD">
              <w:rPr>
                <w:noProof/>
                <w:webHidden/>
                <w:sz w:val="18"/>
              </w:rPr>
              <w:t>22</w:t>
            </w:r>
            <w:r w:rsidR="002B7D3E" w:rsidRPr="009C1FCA">
              <w:rPr>
                <w:noProof/>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32" w:history="1">
            <w:r w:rsidR="00291622" w:rsidRPr="009C1FCA">
              <w:rPr>
                <w:rStyle w:val="Kpr"/>
                <w:sz w:val="18"/>
              </w:rPr>
              <w:t>Gelişim ve Sorun Alanları</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_Toc4582332 \h </w:instrText>
            </w:r>
            <w:r w:rsidR="002B7D3E" w:rsidRPr="009C1FCA">
              <w:rPr>
                <w:webHidden/>
                <w:sz w:val="18"/>
              </w:rPr>
            </w:r>
            <w:r w:rsidR="002B7D3E" w:rsidRPr="009C1FCA">
              <w:rPr>
                <w:webHidden/>
                <w:sz w:val="18"/>
              </w:rPr>
              <w:fldChar w:fldCharType="separate"/>
            </w:r>
            <w:r w:rsidR="006F6BFD">
              <w:rPr>
                <w:webHidden/>
                <w:sz w:val="18"/>
              </w:rPr>
              <w:t>23</w:t>
            </w:r>
            <w:r w:rsidR="002B7D3E" w:rsidRPr="009C1FCA">
              <w:rPr>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33" w:history="1">
            <w:r w:rsidR="00291622" w:rsidRPr="009C1FCA">
              <w:rPr>
                <w:rStyle w:val="Kpr"/>
                <w:sz w:val="18"/>
              </w:rPr>
              <w:t>Gelişim ve Sorun Alanlarımız</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_Toc4582333 \h </w:instrText>
            </w:r>
            <w:r w:rsidR="002B7D3E" w:rsidRPr="009C1FCA">
              <w:rPr>
                <w:webHidden/>
                <w:sz w:val="18"/>
              </w:rPr>
            </w:r>
            <w:r w:rsidR="002B7D3E" w:rsidRPr="009C1FCA">
              <w:rPr>
                <w:webHidden/>
                <w:sz w:val="18"/>
              </w:rPr>
              <w:fldChar w:fldCharType="separate"/>
            </w:r>
            <w:r w:rsidR="006F6BFD">
              <w:rPr>
                <w:webHidden/>
                <w:sz w:val="18"/>
              </w:rPr>
              <w:t>24</w:t>
            </w:r>
            <w:r w:rsidR="002B7D3E" w:rsidRPr="009C1FCA">
              <w:rPr>
                <w:webHidden/>
                <w:sz w:val="18"/>
              </w:rPr>
              <w:fldChar w:fldCharType="end"/>
            </w:r>
          </w:hyperlink>
        </w:p>
        <w:p w:rsidR="00291622" w:rsidRPr="009C1FCA" w:rsidRDefault="00067EFA" w:rsidP="00322FAA">
          <w:pPr>
            <w:pStyle w:val="T1"/>
            <w:tabs>
              <w:tab w:val="right" w:leader="dot" w:pos="9486"/>
            </w:tabs>
            <w:rPr>
              <w:rFonts w:asciiTheme="minorHAnsi" w:eastAsiaTheme="minorEastAsia" w:hAnsiTheme="minorHAnsi" w:cstheme="minorBidi"/>
              <w:b w:val="0"/>
              <w:bCs w:val="0"/>
              <w:caps w:val="0"/>
              <w:noProof/>
              <w:szCs w:val="22"/>
            </w:rPr>
          </w:pPr>
          <w:hyperlink w:anchor="_Toc4582334" w:history="1">
            <w:r w:rsidR="00291622" w:rsidRPr="009C1FCA">
              <w:rPr>
                <w:rStyle w:val="Kpr"/>
                <w:rFonts w:eastAsia="SimSun"/>
                <w:noProof/>
                <w:sz w:val="18"/>
              </w:rPr>
              <w:t>BÖLÜM III</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_Toc4582334 \h </w:instrText>
            </w:r>
            <w:r w:rsidR="002B7D3E" w:rsidRPr="009C1FCA">
              <w:rPr>
                <w:noProof/>
                <w:webHidden/>
                <w:sz w:val="18"/>
              </w:rPr>
            </w:r>
            <w:r w:rsidR="002B7D3E" w:rsidRPr="009C1FCA">
              <w:rPr>
                <w:noProof/>
                <w:webHidden/>
                <w:sz w:val="18"/>
              </w:rPr>
              <w:fldChar w:fldCharType="separate"/>
            </w:r>
            <w:r w:rsidR="006F6BFD">
              <w:rPr>
                <w:noProof/>
                <w:webHidden/>
                <w:sz w:val="18"/>
              </w:rPr>
              <w:t>26</w:t>
            </w:r>
            <w:r w:rsidR="002B7D3E" w:rsidRPr="009C1FCA">
              <w:rPr>
                <w:noProof/>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35" w:history="1">
            <w:r w:rsidR="00291622" w:rsidRPr="009C1FCA">
              <w:rPr>
                <w:rStyle w:val="Kpr"/>
                <w:sz w:val="18"/>
              </w:rPr>
              <w:t>MİSYON, VİZYON VE TEMEL DEĞERLER</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_Toc4582335 \h </w:instrText>
            </w:r>
            <w:r w:rsidR="002B7D3E" w:rsidRPr="009C1FCA">
              <w:rPr>
                <w:webHidden/>
                <w:sz w:val="18"/>
              </w:rPr>
            </w:r>
            <w:r w:rsidR="002B7D3E" w:rsidRPr="009C1FCA">
              <w:rPr>
                <w:webHidden/>
                <w:sz w:val="18"/>
              </w:rPr>
              <w:fldChar w:fldCharType="separate"/>
            </w:r>
            <w:r w:rsidR="006F6BFD">
              <w:rPr>
                <w:webHidden/>
                <w:sz w:val="18"/>
              </w:rPr>
              <w:t>26</w:t>
            </w:r>
            <w:r w:rsidR="002B7D3E" w:rsidRPr="009C1FCA">
              <w:rPr>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37" w:history="1">
            <w:r w:rsidR="00291622" w:rsidRPr="009C1FCA">
              <w:rPr>
                <w:rStyle w:val="Kpr"/>
                <w:rFonts w:eastAsia="SimSun"/>
                <w:b/>
                <w:noProof/>
                <w:sz w:val="18"/>
              </w:rPr>
              <w:t>MİSYON</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_Toc4582337 \h </w:instrText>
            </w:r>
            <w:r w:rsidR="002B7D3E" w:rsidRPr="009C1FCA">
              <w:rPr>
                <w:noProof/>
                <w:webHidden/>
                <w:sz w:val="18"/>
              </w:rPr>
            </w:r>
            <w:r w:rsidR="002B7D3E" w:rsidRPr="009C1FCA">
              <w:rPr>
                <w:noProof/>
                <w:webHidden/>
                <w:sz w:val="18"/>
              </w:rPr>
              <w:fldChar w:fldCharType="separate"/>
            </w:r>
            <w:r w:rsidR="006F6BFD">
              <w:rPr>
                <w:noProof/>
                <w:webHidden/>
                <w:sz w:val="18"/>
              </w:rPr>
              <w:t>26</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b/>
              <w:smallCaps/>
              <w:noProof/>
              <w:szCs w:val="22"/>
            </w:rPr>
          </w:pPr>
          <w:hyperlink w:anchor="_Toc4582339" w:history="1">
            <w:r w:rsidR="00291622" w:rsidRPr="009C1FCA">
              <w:rPr>
                <w:rStyle w:val="Kpr"/>
                <w:rFonts w:eastAsia="SimSun"/>
                <w:b/>
                <w:noProof/>
                <w:sz w:val="18"/>
              </w:rPr>
              <w:t>VİZYON</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_Toc4582339 \h </w:instrText>
            </w:r>
            <w:r w:rsidR="002B7D3E" w:rsidRPr="009C1FCA">
              <w:rPr>
                <w:noProof/>
                <w:webHidden/>
                <w:sz w:val="18"/>
              </w:rPr>
            </w:r>
            <w:r w:rsidR="002B7D3E" w:rsidRPr="009C1FCA">
              <w:rPr>
                <w:noProof/>
                <w:webHidden/>
                <w:sz w:val="18"/>
              </w:rPr>
              <w:fldChar w:fldCharType="separate"/>
            </w:r>
            <w:r w:rsidR="006F6BFD">
              <w:rPr>
                <w:noProof/>
                <w:webHidden/>
                <w:sz w:val="18"/>
              </w:rPr>
              <w:t>26</w:t>
            </w:r>
            <w:r w:rsidR="002B7D3E" w:rsidRPr="009C1FCA">
              <w:rPr>
                <w:noProof/>
                <w:webHidden/>
                <w:sz w:val="18"/>
              </w:rPr>
              <w:fldChar w:fldCharType="end"/>
            </w:r>
          </w:hyperlink>
        </w:p>
        <w:p w:rsidR="00A30795" w:rsidRPr="009C1FCA" w:rsidRDefault="00067EFA" w:rsidP="00322FAA">
          <w:pPr>
            <w:pStyle w:val="T2"/>
            <w:rPr>
              <w:sz w:val="18"/>
            </w:rPr>
          </w:pPr>
          <w:hyperlink w:anchor="_Toc4582341" w:history="1">
            <w:r w:rsidR="00291622" w:rsidRPr="009C1FCA">
              <w:rPr>
                <w:rStyle w:val="Kpr"/>
                <w:sz w:val="18"/>
              </w:rPr>
              <w:t>TEMEL DEĞERLERİMİZ</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_Toc4582341 \h </w:instrText>
            </w:r>
            <w:r w:rsidR="002B7D3E" w:rsidRPr="009C1FCA">
              <w:rPr>
                <w:webHidden/>
                <w:sz w:val="18"/>
              </w:rPr>
            </w:r>
            <w:r w:rsidR="002B7D3E" w:rsidRPr="009C1FCA">
              <w:rPr>
                <w:webHidden/>
                <w:sz w:val="18"/>
              </w:rPr>
              <w:fldChar w:fldCharType="separate"/>
            </w:r>
            <w:r w:rsidR="006F6BFD">
              <w:rPr>
                <w:webHidden/>
                <w:sz w:val="18"/>
              </w:rPr>
              <w:t>26</w:t>
            </w:r>
            <w:r w:rsidR="002B7D3E" w:rsidRPr="009C1FCA">
              <w:rPr>
                <w:webHidden/>
                <w:sz w:val="18"/>
              </w:rPr>
              <w:fldChar w:fldCharType="end"/>
            </w:r>
          </w:hyperlink>
          <w:r w:rsidR="00A30795" w:rsidRPr="009C1FCA">
            <w:rPr>
              <w:sz w:val="18"/>
            </w:rPr>
            <w:t xml:space="preserve">   </w:t>
          </w:r>
        </w:p>
        <w:p w:rsidR="00291622" w:rsidRPr="009C1FCA" w:rsidRDefault="00067EFA" w:rsidP="008D518D">
          <w:pPr>
            <w:pStyle w:val="T2"/>
            <w:ind w:left="0"/>
            <w:rPr>
              <w:rFonts w:asciiTheme="minorHAnsi" w:eastAsiaTheme="minorEastAsia" w:hAnsiTheme="minorHAnsi" w:cstheme="minorBidi"/>
              <w:b w:val="0"/>
              <w:smallCaps w:val="0"/>
              <w:szCs w:val="22"/>
            </w:rPr>
          </w:pPr>
          <w:hyperlink w:anchor="_Toc4582350" w:history="1">
            <w:r w:rsidR="00291622" w:rsidRPr="009C1FCA">
              <w:rPr>
                <w:rStyle w:val="Kpr"/>
                <w:sz w:val="18"/>
              </w:rPr>
              <w:t>BÖLÜM IV</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_Toc4582350 \h </w:instrText>
            </w:r>
            <w:r w:rsidR="002B7D3E" w:rsidRPr="009C1FCA">
              <w:rPr>
                <w:webHidden/>
                <w:sz w:val="18"/>
              </w:rPr>
            </w:r>
            <w:r w:rsidR="002B7D3E" w:rsidRPr="009C1FCA">
              <w:rPr>
                <w:webHidden/>
                <w:sz w:val="18"/>
              </w:rPr>
              <w:fldChar w:fldCharType="separate"/>
            </w:r>
            <w:r w:rsidR="006F6BFD">
              <w:rPr>
                <w:webHidden/>
                <w:sz w:val="18"/>
              </w:rPr>
              <w:t>27</w:t>
            </w:r>
            <w:r w:rsidR="002B7D3E" w:rsidRPr="009C1FCA">
              <w:rPr>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51" w:history="1">
            <w:r w:rsidR="00291622" w:rsidRPr="009C1FCA">
              <w:rPr>
                <w:rStyle w:val="Kpr"/>
                <w:sz w:val="18"/>
              </w:rPr>
              <w:t>AMAÇ, HEDEF VE EYLEMLER</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_Toc4582351 \h </w:instrText>
            </w:r>
            <w:r w:rsidR="002B7D3E" w:rsidRPr="009C1FCA">
              <w:rPr>
                <w:webHidden/>
                <w:sz w:val="18"/>
              </w:rPr>
            </w:r>
            <w:r w:rsidR="002B7D3E" w:rsidRPr="009C1FCA">
              <w:rPr>
                <w:webHidden/>
                <w:sz w:val="18"/>
              </w:rPr>
              <w:fldChar w:fldCharType="separate"/>
            </w:r>
            <w:r w:rsidR="006F6BFD">
              <w:rPr>
                <w:webHidden/>
                <w:sz w:val="18"/>
              </w:rPr>
              <w:t>27</w:t>
            </w:r>
            <w:r w:rsidR="002B7D3E" w:rsidRPr="009C1FCA">
              <w:rPr>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52" w:history="1">
            <w:r w:rsidR="00291622" w:rsidRPr="009C1FCA">
              <w:rPr>
                <w:rStyle w:val="Kpr"/>
                <w:rFonts w:eastAsia="SimSun"/>
                <w:b/>
                <w:noProof/>
                <w:sz w:val="18"/>
              </w:rPr>
              <w:t>TEMA I: EĞİTİM VE ÖĞRETİME ERİŞİM</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_Toc4582352 \h </w:instrText>
            </w:r>
            <w:r w:rsidR="002B7D3E" w:rsidRPr="009C1FCA">
              <w:rPr>
                <w:noProof/>
                <w:webHidden/>
                <w:sz w:val="18"/>
              </w:rPr>
            </w:r>
            <w:r w:rsidR="002B7D3E" w:rsidRPr="009C1FCA">
              <w:rPr>
                <w:noProof/>
                <w:webHidden/>
                <w:sz w:val="18"/>
              </w:rPr>
              <w:fldChar w:fldCharType="separate"/>
            </w:r>
            <w:r w:rsidR="006F6BFD">
              <w:rPr>
                <w:noProof/>
                <w:webHidden/>
                <w:sz w:val="18"/>
              </w:rPr>
              <w:t>27</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53" w:history="1">
            <w:r w:rsidR="00291622" w:rsidRPr="009C1FCA">
              <w:rPr>
                <w:rStyle w:val="Kpr"/>
                <w:rFonts w:eastAsia="SimSun"/>
                <w:b/>
                <w:noProof/>
                <w:sz w:val="18"/>
              </w:rPr>
              <w:t>Stratejik Amaç 1:</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_Toc4582353 \h </w:instrText>
            </w:r>
            <w:r w:rsidR="002B7D3E" w:rsidRPr="009C1FCA">
              <w:rPr>
                <w:noProof/>
                <w:webHidden/>
                <w:sz w:val="18"/>
              </w:rPr>
            </w:r>
            <w:r w:rsidR="002B7D3E" w:rsidRPr="009C1FCA">
              <w:rPr>
                <w:noProof/>
                <w:webHidden/>
                <w:sz w:val="18"/>
              </w:rPr>
              <w:fldChar w:fldCharType="separate"/>
            </w:r>
            <w:r w:rsidR="006F6BFD">
              <w:rPr>
                <w:noProof/>
                <w:webHidden/>
                <w:sz w:val="18"/>
              </w:rPr>
              <w:t>27</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56" w:history="1">
            <w:r w:rsidR="00291622" w:rsidRPr="009C1FCA">
              <w:rPr>
                <w:rStyle w:val="Kpr"/>
                <w:rFonts w:eastAsia="SimSun"/>
                <w:b/>
                <w:noProof/>
                <w:sz w:val="18"/>
              </w:rPr>
              <w:t>TEMA II: EĞİTİM VE ÖĞRETİMDE KALİTENİN ARTIRILMASI</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_Toc4582356 \h </w:instrText>
            </w:r>
            <w:r w:rsidR="002B7D3E" w:rsidRPr="009C1FCA">
              <w:rPr>
                <w:noProof/>
                <w:webHidden/>
                <w:sz w:val="18"/>
              </w:rPr>
            </w:r>
            <w:r w:rsidR="002B7D3E" w:rsidRPr="009C1FCA">
              <w:rPr>
                <w:noProof/>
                <w:webHidden/>
                <w:sz w:val="18"/>
              </w:rPr>
              <w:fldChar w:fldCharType="separate"/>
            </w:r>
            <w:r w:rsidR="006F6BFD">
              <w:rPr>
                <w:noProof/>
                <w:webHidden/>
                <w:sz w:val="18"/>
              </w:rPr>
              <w:t>28</w:t>
            </w:r>
            <w:r w:rsidR="002B7D3E" w:rsidRPr="009C1FCA">
              <w:rPr>
                <w:noProof/>
                <w:webHidden/>
                <w:sz w:val="18"/>
              </w:rPr>
              <w:fldChar w:fldCharType="end"/>
            </w:r>
          </w:hyperlink>
        </w:p>
        <w:p w:rsidR="00291622" w:rsidRPr="009C1FCA" w:rsidRDefault="00067EFA" w:rsidP="00322FAA">
          <w:pPr>
            <w:pStyle w:val="T3"/>
            <w:tabs>
              <w:tab w:val="right" w:leader="dot" w:pos="9486"/>
            </w:tabs>
            <w:rPr>
              <w:rFonts w:asciiTheme="minorHAnsi" w:eastAsiaTheme="minorEastAsia" w:hAnsiTheme="minorHAnsi" w:cstheme="minorBidi"/>
              <w:i w:val="0"/>
              <w:iCs w:val="0"/>
              <w:noProof/>
              <w:szCs w:val="22"/>
            </w:rPr>
          </w:pPr>
          <w:hyperlink w:anchor="_Toc4582357" w:history="1">
            <w:r w:rsidR="00291622" w:rsidRPr="009C1FCA">
              <w:rPr>
                <w:rStyle w:val="Kpr"/>
                <w:rFonts w:eastAsia="SimSun"/>
                <w:b/>
                <w:noProof/>
                <w:sz w:val="18"/>
              </w:rPr>
              <w:t>Stratejik Amaç 2:</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_Toc4582357 \h </w:instrText>
            </w:r>
            <w:r w:rsidR="002B7D3E" w:rsidRPr="009C1FCA">
              <w:rPr>
                <w:noProof/>
                <w:webHidden/>
                <w:sz w:val="18"/>
              </w:rPr>
            </w:r>
            <w:r w:rsidR="002B7D3E" w:rsidRPr="009C1FCA">
              <w:rPr>
                <w:noProof/>
                <w:webHidden/>
                <w:sz w:val="18"/>
              </w:rPr>
              <w:fldChar w:fldCharType="separate"/>
            </w:r>
            <w:r w:rsidR="006F6BFD">
              <w:rPr>
                <w:noProof/>
                <w:webHidden/>
                <w:sz w:val="18"/>
              </w:rPr>
              <w:t>29</w:t>
            </w:r>
            <w:r w:rsidR="002B7D3E" w:rsidRPr="009C1FCA">
              <w:rPr>
                <w:noProof/>
                <w:webHidden/>
                <w:sz w:val="18"/>
              </w:rPr>
              <w:fldChar w:fldCharType="end"/>
            </w:r>
          </w:hyperlink>
        </w:p>
        <w:p w:rsidR="00291622" w:rsidRPr="009C1FCA" w:rsidRDefault="00067EFA" w:rsidP="00322FAA">
          <w:pPr>
            <w:pStyle w:val="T3"/>
            <w:tabs>
              <w:tab w:val="right" w:leader="dot" w:pos="9486"/>
            </w:tabs>
            <w:ind w:left="0"/>
            <w:rPr>
              <w:rFonts w:asciiTheme="minorHAnsi" w:eastAsiaTheme="minorEastAsia" w:hAnsiTheme="minorHAnsi" w:cstheme="minorBidi"/>
              <w:i w:val="0"/>
              <w:iCs w:val="0"/>
              <w:noProof/>
              <w:szCs w:val="22"/>
            </w:rPr>
          </w:pPr>
          <w:hyperlink w:anchor="_Toc4582360" w:history="1">
            <w:r w:rsidR="00291622" w:rsidRPr="009C1FCA">
              <w:rPr>
                <w:rStyle w:val="Kpr"/>
                <w:rFonts w:eastAsia="SimSun"/>
                <w:b/>
                <w:noProof/>
                <w:sz w:val="18"/>
              </w:rPr>
              <w:t>TEMA III: KURUMSAL KAPASİTE</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_Toc4582360 \h </w:instrText>
            </w:r>
            <w:r w:rsidR="002B7D3E" w:rsidRPr="009C1FCA">
              <w:rPr>
                <w:noProof/>
                <w:webHidden/>
                <w:sz w:val="18"/>
              </w:rPr>
            </w:r>
            <w:r w:rsidR="002B7D3E" w:rsidRPr="009C1FCA">
              <w:rPr>
                <w:noProof/>
                <w:webHidden/>
                <w:sz w:val="18"/>
              </w:rPr>
              <w:fldChar w:fldCharType="separate"/>
            </w:r>
            <w:r w:rsidR="006F6BFD">
              <w:rPr>
                <w:noProof/>
                <w:webHidden/>
                <w:sz w:val="18"/>
              </w:rPr>
              <w:t>31</w:t>
            </w:r>
            <w:r w:rsidR="002B7D3E" w:rsidRPr="009C1FCA">
              <w:rPr>
                <w:noProof/>
                <w:webHidden/>
                <w:sz w:val="18"/>
              </w:rPr>
              <w:fldChar w:fldCharType="end"/>
            </w:r>
          </w:hyperlink>
        </w:p>
        <w:p w:rsidR="00291622" w:rsidRPr="009C1FCA" w:rsidRDefault="00067EFA" w:rsidP="00322FAA">
          <w:pPr>
            <w:pStyle w:val="T1"/>
            <w:tabs>
              <w:tab w:val="right" w:leader="dot" w:pos="9486"/>
            </w:tabs>
            <w:rPr>
              <w:rFonts w:asciiTheme="minorHAnsi" w:eastAsiaTheme="minorEastAsia" w:hAnsiTheme="minorHAnsi" w:cstheme="minorBidi"/>
              <w:b w:val="0"/>
              <w:bCs w:val="0"/>
              <w:caps w:val="0"/>
              <w:noProof/>
              <w:szCs w:val="22"/>
            </w:rPr>
          </w:pPr>
          <w:hyperlink w:anchor="_Toc4582361" w:history="1">
            <w:r w:rsidR="00291622" w:rsidRPr="009C1FCA">
              <w:rPr>
                <w:rStyle w:val="Kpr"/>
                <w:rFonts w:eastAsia="SimSun"/>
                <w:i/>
                <w:iCs/>
                <w:noProof/>
                <w:sz w:val="18"/>
              </w:rPr>
              <w:t>Stratejik Amaç 3</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_Toc4582361 \h </w:instrText>
            </w:r>
            <w:r w:rsidR="002B7D3E" w:rsidRPr="009C1FCA">
              <w:rPr>
                <w:noProof/>
                <w:webHidden/>
                <w:sz w:val="18"/>
              </w:rPr>
            </w:r>
            <w:r w:rsidR="002B7D3E" w:rsidRPr="009C1FCA">
              <w:rPr>
                <w:noProof/>
                <w:webHidden/>
                <w:sz w:val="18"/>
              </w:rPr>
              <w:fldChar w:fldCharType="separate"/>
            </w:r>
            <w:r w:rsidR="006F6BFD">
              <w:rPr>
                <w:noProof/>
                <w:webHidden/>
                <w:sz w:val="18"/>
              </w:rPr>
              <w:t>31</w:t>
            </w:r>
            <w:r w:rsidR="002B7D3E" w:rsidRPr="009C1FCA">
              <w:rPr>
                <w:noProof/>
                <w:webHidden/>
                <w:sz w:val="18"/>
              </w:rPr>
              <w:fldChar w:fldCharType="end"/>
            </w:r>
          </w:hyperlink>
        </w:p>
        <w:p w:rsidR="00291622" w:rsidRPr="009C1FCA" w:rsidRDefault="00067EFA" w:rsidP="00322FAA">
          <w:pPr>
            <w:pStyle w:val="T1"/>
            <w:tabs>
              <w:tab w:val="right" w:leader="dot" w:pos="9486"/>
            </w:tabs>
            <w:rPr>
              <w:rFonts w:asciiTheme="minorHAnsi" w:eastAsiaTheme="minorEastAsia" w:hAnsiTheme="minorHAnsi" w:cstheme="minorBidi"/>
              <w:b w:val="0"/>
              <w:bCs w:val="0"/>
              <w:caps w:val="0"/>
              <w:noProof/>
              <w:szCs w:val="22"/>
            </w:rPr>
          </w:pPr>
          <w:hyperlink w:anchor="_Toc4582362" w:history="1">
            <w:r w:rsidR="00291622" w:rsidRPr="009C1FCA">
              <w:rPr>
                <w:rStyle w:val="Kpr"/>
                <w:rFonts w:eastAsia="SimSun"/>
                <w:noProof/>
                <w:sz w:val="18"/>
              </w:rPr>
              <w:t>V. BÖLÜM</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_Toc4582362 \h </w:instrText>
            </w:r>
            <w:r w:rsidR="002B7D3E" w:rsidRPr="009C1FCA">
              <w:rPr>
                <w:noProof/>
                <w:webHidden/>
                <w:sz w:val="18"/>
              </w:rPr>
            </w:r>
            <w:r w:rsidR="002B7D3E" w:rsidRPr="009C1FCA">
              <w:rPr>
                <w:noProof/>
                <w:webHidden/>
                <w:sz w:val="18"/>
              </w:rPr>
              <w:fldChar w:fldCharType="separate"/>
            </w:r>
            <w:r w:rsidR="006F6BFD">
              <w:rPr>
                <w:noProof/>
                <w:webHidden/>
                <w:sz w:val="18"/>
              </w:rPr>
              <w:t>32</w:t>
            </w:r>
            <w:r w:rsidR="002B7D3E" w:rsidRPr="009C1FCA">
              <w:rPr>
                <w:noProof/>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63" w:history="1">
            <w:r w:rsidR="00291622" w:rsidRPr="009C1FCA">
              <w:rPr>
                <w:rStyle w:val="Kpr"/>
                <w:sz w:val="18"/>
              </w:rPr>
              <w:t>MALİYETLENDİRME</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_Toc4582363 \h </w:instrText>
            </w:r>
            <w:r w:rsidR="002B7D3E" w:rsidRPr="009C1FCA">
              <w:rPr>
                <w:webHidden/>
                <w:sz w:val="18"/>
              </w:rPr>
            </w:r>
            <w:r w:rsidR="002B7D3E" w:rsidRPr="009C1FCA">
              <w:rPr>
                <w:webHidden/>
                <w:sz w:val="18"/>
              </w:rPr>
              <w:fldChar w:fldCharType="separate"/>
            </w:r>
            <w:r w:rsidR="006F6BFD">
              <w:rPr>
                <w:webHidden/>
                <w:sz w:val="18"/>
              </w:rPr>
              <w:t>32</w:t>
            </w:r>
            <w:r w:rsidR="002B7D3E" w:rsidRPr="009C1FCA">
              <w:rPr>
                <w:webHidden/>
                <w:sz w:val="18"/>
              </w:rPr>
              <w:fldChar w:fldCharType="end"/>
            </w:r>
          </w:hyperlink>
        </w:p>
        <w:p w:rsidR="00291622" w:rsidRPr="009C1FCA" w:rsidRDefault="00067EFA" w:rsidP="00322FAA">
          <w:pPr>
            <w:pStyle w:val="T1"/>
            <w:tabs>
              <w:tab w:val="right" w:leader="dot" w:pos="9486"/>
            </w:tabs>
            <w:rPr>
              <w:rFonts w:asciiTheme="minorHAnsi" w:eastAsiaTheme="minorEastAsia" w:hAnsiTheme="minorHAnsi" w:cstheme="minorBidi"/>
              <w:b w:val="0"/>
              <w:bCs w:val="0"/>
              <w:caps w:val="0"/>
              <w:noProof/>
              <w:szCs w:val="22"/>
            </w:rPr>
          </w:pPr>
          <w:hyperlink w:anchor="_Toc4582364" w:history="1">
            <w:r w:rsidR="00291622" w:rsidRPr="009C1FCA">
              <w:rPr>
                <w:rStyle w:val="Kpr"/>
                <w:rFonts w:eastAsia="SimSun"/>
                <w:noProof/>
                <w:sz w:val="18"/>
              </w:rPr>
              <w:t>VI. BÖLÜM</w:t>
            </w:r>
            <w:r w:rsidR="00291622" w:rsidRPr="009C1FCA">
              <w:rPr>
                <w:noProof/>
                <w:webHidden/>
                <w:sz w:val="18"/>
              </w:rPr>
              <w:tab/>
            </w:r>
            <w:r w:rsidR="002B7D3E" w:rsidRPr="009C1FCA">
              <w:rPr>
                <w:noProof/>
                <w:webHidden/>
                <w:sz w:val="18"/>
              </w:rPr>
              <w:fldChar w:fldCharType="begin"/>
            </w:r>
            <w:r w:rsidR="00291622" w:rsidRPr="009C1FCA">
              <w:rPr>
                <w:noProof/>
                <w:webHidden/>
                <w:sz w:val="18"/>
              </w:rPr>
              <w:instrText xml:space="preserve"> PAGEREF _Toc4582364 \h </w:instrText>
            </w:r>
            <w:r w:rsidR="002B7D3E" w:rsidRPr="009C1FCA">
              <w:rPr>
                <w:noProof/>
                <w:webHidden/>
                <w:sz w:val="18"/>
              </w:rPr>
            </w:r>
            <w:r w:rsidR="002B7D3E" w:rsidRPr="009C1FCA">
              <w:rPr>
                <w:noProof/>
                <w:webHidden/>
                <w:sz w:val="18"/>
              </w:rPr>
              <w:fldChar w:fldCharType="separate"/>
            </w:r>
            <w:r w:rsidR="006F6BFD">
              <w:rPr>
                <w:noProof/>
                <w:webHidden/>
                <w:sz w:val="18"/>
              </w:rPr>
              <w:t>33</w:t>
            </w:r>
            <w:r w:rsidR="002B7D3E" w:rsidRPr="009C1FCA">
              <w:rPr>
                <w:noProof/>
                <w:webHidden/>
                <w:sz w:val="18"/>
              </w:rPr>
              <w:fldChar w:fldCharType="end"/>
            </w:r>
          </w:hyperlink>
        </w:p>
        <w:p w:rsidR="00291622" w:rsidRPr="009C1FCA" w:rsidRDefault="00067EFA" w:rsidP="00322FAA">
          <w:pPr>
            <w:pStyle w:val="T2"/>
            <w:rPr>
              <w:rFonts w:asciiTheme="minorHAnsi" w:eastAsiaTheme="minorEastAsia" w:hAnsiTheme="minorHAnsi" w:cstheme="minorBidi"/>
              <w:b w:val="0"/>
              <w:smallCaps w:val="0"/>
              <w:szCs w:val="22"/>
            </w:rPr>
          </w:pPr>
          <w:hyperlink w:anchor="_Toc4582365" w:history="1">
            <w:r w:rsidR="00291622" w:rsidRPr="009C1FCA">
              <w:rPr>
                <w:rStyle w:val="Kpr"/>
                <w:sz w:val="18"/>
              </w:rPr>
              <w:t>İZLEME VE DEĞERLENDİRME</w:t>
            </w:r>
            <w:r w:rsidR="00291622" w:rsidRPr="009C1FCA">
              <w:rPr>
                <w:webHidden/>
                <w:sz w:val="18"/>
              </w:rPr>
              <w:tab/>
            </w:r>
            <w:r w:rsidR="002B7D3E" w:rsidRPr="009C1FCA">
              <w:rPr>
                <w:webHidden/>
                <w:sz w:val="18"/>
              </w:rPr>
              <w:fldChar w:fldCharType="begin"/>
            </w:r>
            <w:r w:rsidR="00291622" w:rsidRPr="009C1FCA">
              <w:rPr>
                <w:webHidden/>
                <w:sz w:val="18"/>
              </w:rPr>
              <w:instrText xml:space="preserve"> PAGEREF _Toc4582365 \h </w:instrText>
            </w:r>
            <w:r w:rsidR="002B7D3E" w:rsidRPr="009C1FCA">
              <w:rPr>
                <w:webHidden/>
                <w:sz w:val="18"/>
              </w:rPr>
            </w:r>
            <w:r w:rsidR="002B7D3E" w:rsidRPr="009C1FCA">
              <w:rPr>
                <w:webHidden/>
                <w:sz w:val="18"/>
              </w:rPr>
              <w:fldChar w:fldCharType="separate"/>
            </w:r>
            <w:r w:rsidR="006F6BFD">
              <w:rPr>
                <w:webHidden/>
                <w:sz w:val="18"/>
              </w:rPr>
              <w:t>33</w:t>
            </w:r>
            <w:r w:rsidR="002B7D3E" w:rsidRPr="009C1FCA">
              <w:rPr>
                <w:webHidden/>
                <w:sz w:val="18"/>
              </w:rPr>
              <w:fldChar w:fldCharType="end"/>
            </w:r>
          </w:hyperlink>
        </w:p>
        <w:p w:rsidR="0096220A" w:rsidRPr="00CE1053" w:rsidRDefault="002B7D3E" w:rsidP="00322FAA">
          <w:pPr>
            <w:spacing w:after="0" w:line="276" w:lineRule="auto"/>
            <w:ind w:right="425"/>
            <w:sectPr w:rsidR="0096220A" w:rsidRPr="00CE1053" w:rsidSect="002105CD">
              <w:headerReference w:type="default" r:id="rId11"/>
              <w:footerReference w:type="default" r:id="rId12"/>
              <w:footerReference w:type="first" r:id="rId13"/>
              <w:pgSz w:w="11906" w:h="16838"/>
              <w:pgMar w:top="1417" w:right="1417" w:bottom="1417" w:left="993" w:header="708" w:footer="708" w:gutter="0"/>
              <w:pgNumType w:start="1" w:chapStyle="1"/>
              <w:cols w:sep="1" w:space="709"/>
              <w:docGrid w:linePitch="360"/>
            </w:sectPr>
          </w:pPr>
          <w:r w:rsidRPr="009C1FCA">
            <w:rPr>
              <w:sz w:val="22"/>
            </w:rPr>
            <w:fldChar w:fldCharType="end"/>
          </w:r>
        </w:p>
      </w:sdtContent>
    </w:sdt>
    <w:p w:rsidR="0084713E" w:rsidRPr="00DD7783" w:rsidRDefault="00DD554F" w:rsidP="00F42CAD">
      <w:pPr>
        <w:pStyle w:val="Balk1"/>
        <w:jc w:val="center"/>
        <w:rPr>
          <w:color w:val="000000" w:themeColor="text1"/>
          <w:szCs w:val="56"/>
        </w:rPr>
      </w:pPr>
      <w:bookmarkStart w:id="4" w:name="_Toc416085123"/>
      <w:bookmarkStart w:id="5" w:name="_Toc529519443"/>
      <w:bookmarkStart w:id="6" w:name="_Toc534829211"/>
      <w:bookmarkStart w:id="7" w:name="_Toc4582309"/>
      <w:r w:rsidRPr="00DD7783">
        <w:rPr>
          <w:color w:val="000000" w:themeColor="text1"/>
          <w:szCs w:val="56"/>
        </w:rPr>
        <w:lastRenderedPageBreak/>
        <w:t>BÖLÜM I</w:t>
      </w:r>
      <w:bookmarkStart w:id="8" w:name="_Toc416085124"/>
      <w:bookmarkStart w:id="9" w:name="_Toc529519444"/>
      <w:bookmarkEnd w:id="4"/>
      <w:bookmarkEnd w:id="5"/>
      <w:bookmarkEnd w:id="6"/>
      <w:bookmarkEnd w:id="7"/>
    </w:p>
    <w:p w:rsidR="00BB57AE" w:rsidRPr="000F2704" w:rsidRDefault="00BB57AE" w:rsidP="00F42CAD">
      <w:pPr>
        <w:pStyle w:val="Balk2"/>
      </w:pPr>
      <w:bookmarkStart w:id="10" w:name="_Toc534829212"/>
      <w:bookmarkStart w:id="11" w:name="_Toc4582310"/>
      <w:r w:rsidRPr="000F2704">
        <w:t>G</w:t>
      </w:r>
      <w:r w:rsidR="00A113DD" w:rsidRPr="000F2704">
        <w:t>İRİŞ</w:t>
      </w:r>
      <w:bookmarkEnd w:id="10"/>
      <w:r w:rsidR="0084713E" w:rsidRPr="000F2704">
        <w:t xml:space="preserve"> ve</w:t>
      </w:r>
      <w:r w:rsidR="00A113DD" w:rsidRPr="000F2704">
        <w:t xml:space="preserve"> </w:t>
      </w:r>
      <w:bookmarkStart w:id="12" w:name="_Toc414908124"/>
      <w:bookmarkStart w:id="13" w:name="_Toc415574452"/>
      <w:bookmarkStart w:id="14" w:name="_Toc534829213"/>
      <w:bookmarkStart w:id="15" w:name="_Toc416085125"/>
      <w:bookmarkStart w:id="16" w:name="_Toc387784720"/>
      <w:bookmarkEnd w:id="8"/>
      <w:bookmarkEnd w:id="9"/>
      <w:bookmarkEnd w:id="12"/>
      <w:bookmarkEnd w:id="13"/>
      <w:r w:rsidR="0084713E" w:rsidRPr="000F2704">
        <w:t>PLAN HAZIRLIK SÜRECİ</w:t>
      </w:r>
      <w:bookmarkEnd w:id="11"/>
      <w:bookmarkEnd w:id="14"/>
    </w:p>
    <w:bookmarkEnd w:id="15"/>
    <w:p w:rsidR="00C345E6" w:rsidRDefault="00A113DD" w:rsidP="0084713E">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7F381F" w:rsidRPr="00A47F2F">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A47F2F">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CC1E3E" w:rsidRDefault="00CC1E3E" w:rsidP="00CC1E3E">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C76F69" w:rsidRDefault="004962D0" w:rsidP="00C76F69">
      <w:pPr>
        <w:pStyle w:val="Balk2"/>
      </w:pPr>
      <w:bookmarkStart w:id="17" w:name="_Toc534829214"/>
      <w:bookmarkStart w:id="18" w:name="_Toc430160"/>
      <w:bookmarkStart w:id="19" w:name="_Toc4582311"/>
      <w:r w:rsidRPr="000F2704">
        <w:t>STRATEJİK PLAN ÜST KURULU</w:t>
      </w:r>
      <w:bookmarkEnd w:id="17"/>
      <w:bookmarkEnd w:id="18"/>
      <w:bookmarkEnd w:id="19"/>
    </w:p>
    <w:p w:rsidR="00CC1E3E" w:rsidRDefault="00C345E6" w:rsidP="00C76F69">
      <w:pPr>
        <w:pStyle w:val="Balk2"/>
        <w:rPr>
          <w:sz w:val="24"/>
          <w:szCs w:val="24"/>
        </w:rPr>
      </w:pPr>
      <w:r w:rsidRPr="00C76F69">
        <w:rPr>
          <w:sz w:val="24"/>
          <w:szCs w:val="24"/>
        </w:rPr>
        <w:t>2019-2023 Stratejik Plan üst kurulu Tablo 1’de yer almaktadır</w:t>
      </w:r>
    </w:p>
    <w:p w:rsidR="00A01911" w:rsidRPr="00A01911" w:rsidRDefault="00A01911" w:rsidP="00A01911">
      <w:pPr>
        <w:spacing w:after="0" w:line="240" w:lineRule="auto"/>
      </w:pPr>
      <w:r w:rsidRPr="000A1E7A">
        <w:rPr>
          <w:b/>
        </w:rPr>
        <w:t>Tablo 1.</w:t>
      </w:r>
      <w:r>
        <w:t xml:space="preserve"> Stratejik Plan Üst Kurulu ve Ekip Bilgileri</w:t>
      </w:r>
    </w:p>
    <w:tbl>
      <w:tblPr>
        <w:tblStyle w:val="KlavuzuTablo4-Vurgu62"/>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05"/>
        <w:gridCol w:w="2017"/>
        <w:gridCol w:w="2701"/>
      </w:tblGrid>
      <w:tr w:rsidR="00C76F69" w:rsidRPr="00A01141" w:rsidTr="00A30795">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719" w:type="dxa"/>
            <w:gridSpan w:val="2"/>
            <w:tcBorders>
              <w:top w:val="none" w:sz="0" w:space="0" w:color="auto"/>
              <w:left w:val="none" w:sz="0" w:space="0" w:color="auto"/>
              <w:bottom w:val="none" w:sz="0" w:space="0" w:color="auto"/>
              <w:right w:val="none" w:sz="0" w:space="0" w:color="auto"/>
            </w:tcBorders>
          </w:tcPr>
          <w:p w:rsidR="00C76F69" w:rsidRPr="00C76F69" w:rsidRDefault="00C76F69" w:rsidP="00A30795">
            <w:pPr>
              <w:spacing w:after="0" w:line="240" w:lineRule="auto"/>
              <w:jc w:val="center"/>
              <w:rPr>
                <w:b w:val="0"/>
                <w:bCs w:val="0"/>
                <w:sz w:val="20"/>
                <w:szCs w:val="20"/>
              </w:rPr>
            </w:pPr>
            <w:r w:rsidRPr="00C76F69">
              <w:rPr>
                <w:sz w:val="20"/>
                <w:szCs w:val="20"/>
              </w:rPr>
              <w:t>Üst Kurul Bilgileri</w:t>
            </w:r>
          </w:p>
        </w:tc>
        <w:tc>
          <w:tcPr>
            <w:tcW w:w="4718" w:type="dxa"/>
            <w:gridSpan w:val="2"/>
            <w:tcBorders>
              <w:top w:val="none" w:sz="0" w:space="0" w:color="auto"/>
              <w:left w:val="none" w:sz="0" w:space="0" w:color="auto"/>
              <w:bottom w:val="none" w:sz="0" w:space="0" w:color="auto"/>
              <w:right w:val="none" w:sz="0" w:space="0" w:color="auto"/>
            </w:tcBorders>
          </w:tcPr>
          <w:p w:rsidR="00C76F69" w:rsidRPr="00C76F69" w:rsidRDefault="00C76F69" w:rsidP="00A3079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76F69">
              <w:rPr>
                <w:sz w:val="20"/>
                <w:szCs w:val="20"/>
              </w:rPr>
              <w:t>Ekip Bilgileri</w:t>
            </w:r>
          </w:p>
        </w:tc>
      </w:tr>
      <w:tr w:rsidR="00C76F69" w:rsidRPr="00A01141" w:rsidTr="00A3079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4" w:type="dxa"/>
          </w:tcPr>
          <w:p w:rsidR="00C76F69" w:rsidRPr="00C76F69" w:rsidRDefault="00C76F69" w:rsidP="00A30795">
            <w:pPr>
              <w:spacing w:after="0" w:line="240" w:lineRule="auto"/>
              <w:jc w:val="center"/>
              <w:rPr>
                <w:b w:val="0"/>
                <w:bCs w:val="0"/>
                <w:sz w:val="20"/>
                <w:szCs w:val="20"/>
              </w:rPr>
            </w:pPr>
            <w:r w:rsidRPr="00C76F69">
              <w:rPr>
                <w:sz w:val="20"/>
                <w:szCs w:val="20"/>
              </w:rPr>
              <w:t>Adı Soyadı</w:t>
            </w:r>
          </w:p>
        </w:tc>
        <w:tc>
          <w:tcPr>
            <w:tcW w:w="2304" w:type="dxa"/>
          </w:tcPr>
          <w:p w:rsidR="00C76F69" w:rsidRPr="00C76F69" w:rsidRDefault="00C76F69" w:rsidP="00A3079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C76F69">
              <w:rPr>
                <w:b/>
                <w:sz w:val="20"/>
                <w:szCs w:val="20"/>
              </w:rPr>
              <w:t>Unvanı</w:t>
            </w:r>
          </w:p>
        </w:tc>
        <w:tc>
          <w:tcPr>
            <w:tcW w:w="2017" w:type="dxa"/>
          </w:tcPr>
          <w:p w:rsidR="00C76F69" w:rsidRPr="00C76F69" w:rsidRDefault="00C76F69" w:rsidP="00A3079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C76F69">
              <w:rPr>
                <w:b/>
                <w:sz w:val="20"/>
                <w:szCs w:val="20"/>
              </w:rPr>
              <w:t>Adı Soyadı</w:t>
            </w:r>
          </w:p>
        </w:tc>
        <w:tc>
          <w:tcPr>
            <w:tcW w:w="2701" w:type="dxa"/>
          </w:tcPr>
          <w:p w:rsidR="00C76F69" w:rsidRPr="00C76F69" w:rsidRDefault="00C76F69" w:rsidP="00A3079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C76F69">
              <w:rPr>
                <w:b/>
                <w:sz w:val="20"/>
                <w:szCs w:val="20"/>
              </w:rPr>
              <w:t>Unvanı</w:t>
            </w:r>
          </w:p>
        </w:tc>
      </w:tr>
      <w:tr w:rsidR="00C76F69" w:rsidRPr="00A01141" w:rsidTr="00A30795">
        <w:trPr>
          <w:trHeight w:val="333"/>
        </w:trPr>
        <w:tc>
          <w:tcPr>
            <w:cnfStyle w:val="001000000000" w:firstRow="0" w:lastRow="0" w:firstColumn="1" w:lastColumn="0" w:oddVBand="0" w:evenVBand="0" w:oddHBand="0" w:evenHBand="0" w:firstRowFirstColumn="0" w:firstRowLastColumn="0" w:lastRowFirstColumn="0" w:lastRowLastColumn="0"/>
            <w:tcW w:w="2414" w:type="dxa"/>
          </w:tcPr>
          <w:p w:rsidR="00C76F69" w:rsidRPr="00C76F69" w:rsidRDefault="00C76F69" w:rsidP="00A30795">
            <w:pPr>
              <w:spacing w:after="0" w:line="240" w:lineRule="auto"/>
              <w:rPr>
                <w:b w:val="0"/>
                <w:bCs w:val="0"/>
                <w:sz w:val="20"/>
                <w:szCs w:val="20"/>
              </w:rPr>
            </w:pPr>
            <w:r w:rsidRPr="00C76F69">
              <w:rPr>
                <w:iCs/>
                <w:sz w:val="20"/>
                <w:szCs w:val="20"/>
              </w:rPr>
              <w:t>MUSTAFA CANPOLAT</w:t>
            </w:r>
          </w:p>
        </w:tc>
        <w:tc>
          <w:tcPr>
            <w:tcW w:w="2304" w:type="dxa"/>
          </w:tcPr>
          <w:p w:rsidR="00C76F69" w:rsidRPr="00C76F69" w:rsidRDefault="00C76F69" w:rsidP="00A3079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76F69">
              <w:rPr>
                <w:sz w:val="20"/>
                <w:szCs w:val="20"/>
              </w:rPr>
              <w:t>MÜDÜR</w:t>
            </w:r>
          </w:p>
        </w:tc>
        <w:tc>
          <w:tcPr>
            <w:tcW w:w="2017" w:type="dxa"/>
          </w:tcPr>
          <w:p w:rsidR="00C76F69" w:rsidRPr="00C76F69" w:rsidRDefault="00C76F69" w:rsidP="00A3079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76F69">
              <w:rPr>
                <w:iCs/>
                <w:sz w:val="20"/>
                <w:szCs w:val="20"/>
              </w:rPr>
              <w:t>Selahattin AYDIN</w:t>
            </w:r>
          </w:p>
        </w:tc>
        <w:tc>
          <w:tcPr>
            <w:tcW w:w="2701" w:type="dxa"/>
          </w:tcPr>
          <w:p w:rsidR="00C76F69" w:rsidRPr="00C76F69" w:rsidRDefault="00C76F69" w:rsidP="00A3079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76F69">
              <w:rPr>
                <w:sz w:val="20"/>
                <w:szCs w:val="20"/>
              </w:rPr>
              <w:t>ÖĞRETMEN</w:t>
            </w:r>
          </w:p>
        </w:tc>
      </w:tr>
      <w:tr w:rsidR="00C76F69" w:rsidRPr="00A01141" w:rsidTr="00A3079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414" w:type="dxa"/>
          </w:tcPr>
          <w:p w:rsidR="00C76F69" w:rsidRPr="00C76F69" w:rsidRDefault="00C76F69" w:rsidP="00A30795">
            <w:pPr>
              <w:spacing w:after="0" w:line="240" w:lineRule="auto"/>
              <w:rPr>
                <w:b w:val="0"/>
                <w:bCs w:val="0"/>
                <w:sz w:val="20"/>
                <w:szCs w:val="20"/>
              </w:rPr>
            </w:pPr>
            <w:r w:rsidRPr="00C76F69">
              <w:rPr>
                <w:iCs/>
                <w:sz w:val="20"/>
                <w:szCs w:val="20"/>
              </w:rPr>
              <w:t>Mehmet Ali AKARSU</w:t>
            </w:r>
          </w:p>
        </w:tc>
        <w:tc>
          <w:tcPr>
            <w:tcW w:w="2304" w:type="dxa"/>
          </w:tcPr>
          <w:p w:rsidR="00C76F69" w:rsidRPr="00C76F69" w:rsidRDefault="00C76F69" w:rsidP="00A30795">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76F69">
              <w:rPr>
                <w:sz w:val="20"/>
                <w:szCs w:val="20"/>
              </w:rPr>
              <w:t>MÜDÜR YRD.</w:t>
            </w:r>
          </w:p>
        </w:tc>
        <w:tc>
          <w:tcPr>
            <w:tcW w:w="2017" w:type="dxa"/>
          </w:tcPr>
          <w:p w:rsidR="00C76F69" w:rsidRPr="00C76F69" w:rsidRDefault="00C76F69" w:rsidP="00A30795">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76F69">
              <w:rPr>
                <w:iCs/>
                <w:sz w:val="20"/>
                <w:szCs w:val="20"/>
              </w:rPr>
              <w:t>Fatma ŞAHİN</w:t>
            </w:r>
          </w:p>
        </w:tc>
        <w:tc>
          <w:tcPr>
            <w:tcW w:w="2701" w:type="dxa"/>
          </w:tcPr>
          <w:p w:rsidR="00C76F69" w:rsidRPr="00C76F69" w:rsidRDefault="00C76F69" w:rsidP="00A30795">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76F69">
              <w:rPr>
                <w:sz w:val="20"/>
                <w:szCs w:val="20"/>
              </w:rPr>
              <w:t>ÖĞRETMEN</w:t>
            </w:r>
          </w:p>
        </w:tc>
      </w:tr>
      <w:tr w:rsidR="00C76F69" w:rsidRPr="00A01141" w:rsidTr="00A30795">
        <w:trPr>
          <w:trHeight w:val="127"/>
        </w:trPr>
        <w:tc>
          <w:tcPr>
            <w:cnfStyle w:val="001000000000" w:firstRow="0" w:lastRow="0" w:firstColumn="1" w:lastColumn="0" w:oddVBand="0" w:evenVBand="0" w:oddHBand="0" w:evenHBand="0" w:firstRowFirstColumn="0" w:firstRowLastColumn="0" w:lastRowFirstColumn="0" w:lastRowLastColumn="0"/>
            <w:tcW w:w="2414" w:type="dxa"/>
          </w:tcPr>
          <w:p w:rsidR="00C76F69" w:rsidRPr="00C76F69" w:rsidRDefault="00C76F69" w:rsidP="00A30795">
            <w:pPr>
              <w:spacing w:after="0" w:line="240" w:lineRule="auto"/>
              <w:rPr>
                <w:b w:val="0"/>
                <w:bCs w:val="0"/>
                <w:sz w:val="20"/>
                <w:szCs w:val="20"/>
              </w:rPr>
            </w:pPr>
            <w:r w:rsidRPr="00C76F69">
              <w:rPr>
                <w:iCs/>
                <w:sz w:val="20"/>
                <w:szCs w:val="20"/>
              </w:rPr>
              <w:t>Hakan BAYHAN</w:t>
            </w:r>
          </w:p>
        </w:tc>
        <w:tc>
          <w:tcPr>
            <w:tcW w:w="2304" w:type="dxa"/>
          </w:tcPr>
          <w:p w:rsidR="00C76F69" w:rsidRPr="00C76F69" w:rsidRDefault="00C76F69" w:rsidP="00A3079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76F69">
              <w:rPr>
                <w:sz w:val="20"/>
                <w:szCs w:val="20"/>
              </w:rPr>
              <w:t>ÖĞRETMEN</w:t>
            </w:r>
          </w:p>
        </w:tc>
        <w:tc>
          <w:tcPr>
            <w:tcW w:w="2017" w:type="dxa"/>
          </w:tcPr>
          <w:p w:rsidR="00C76F69" w:rsidRPr="00C76F69" w:rsidRDefault="00C76F69" w:rsidP="00A3079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76F69">
              <w:rPr>
                <w:iCs/>
                <w:sz w:val="20"/>
                <w:szCs w:val="20"/>
              </w:rPr>
              <w:t>Murat KORKMAZ</w:t>
            </w:r>
          </w:p>
        </w:tc>
        <w:tc>
          <w:tcPr>
            <w:tcW w:w="2701" w:type="dxa"/>
          </w:tcPr>
          <w:p w:rsidR="00C76F69" w:rsidRPr="00C76F69" w:rsidRDefault="00C76F69" w:rsidP="00A30795">
            <w:pPr>
              <w:cnfStyle w:val="000000000000" w:firstRow="0" w:lastRow="0" w:firstColumn="0" w:lastColumn="0" w:oddVBand="0" w:evenVBand="0" w:oddHBand="0" w:evenHBand="0" w:firstRowFirstColumn="0" w:firstRowLastColumn="0" w:lastRowFirstColumn="0" w:lastRowLastColumn="0"/>
              <w:rPr>
                <w:sz w:val="20"/>
                <w:szCs w:val="20"/>
              </w:rPr>
            </w:pPr>
            <w:r w:rsidRPr="00C76F69">
              <w:rPr>
                <w:sz w:val="20"/>
                <w:szCs w:val="20"/>
              </w:rPr>
              <w:t>ÖĞRETMEN</w:t>
            </w:r>
          </w:p>
        </w:tc>
      </w:tr>
      <w:tr w:rsidR="00C76F69" w:rsidRPr="00A01141" w:rsidTr="00A3079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414" w:type="dxa"/>
          </w:tcPr>
          <w:p w:rsidR="00C76F69" w:rsidRPr="00C76F69" w:rsidRDefault="00C76F69" w:rsidP="00A30795">
            <w:pPr>
              <w:spacing w:after="0" w:line="240" w:lineRule="auto"/>
              <w:rPr>
                <w:b w:val="0"/>
                <w:bCs w:val="0"/>
                <w:sz w:val="20"/>
                <w:szCs w:val="20"/>
              </w:rPr>
            </w:pPr>
            <w:r w:rsidRPr="00C76F69">
              <w:rPr>
                <w:iCs/>
                <w:sz w:val="20"/>
                <w:szCs w:val="20"/>
              </w:rPr>
              <w:t>Ali Rıza KILIÇ</w:t>
            </w:r>
          </w:p>
        </w:tc>
        <w:tc>
          <w:tcPr>
            <w:tcW w:w="2304" w:type="dxa"/>
          </w:tcPr>
          <w:p w:rsidR="00C76F69" w:rsidRPr="00C76F69" w:rsidRDefault="00C76F69" w:rsidP="00A30795">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C76F69">
              <w:rPr>
                <w:sz w:val="20"/>
                <w:szCs w:val="20"/>
              </w:rPr>
              <w:t xml:space="preserve">OKUL AİLE BİR. </w:t>
            </w:r>
            <w:proofErr w:type="gramEnd"/>
            <w:r w:rsidRPr="00C76F69">
              <w:rPr>
                <w:sz w:val="20"/>
                <w:szCs w:val="20"/>
              </w:rPr>
              <w:t>BŞK.</w:t>
            </w:r>
          </w:p>
        </w:tc>
        <w:tc>
          <w:tcPr>
            <w:tcW w:w="2017" w:type="dxa"/>
          </w:tcPr>
          <w:p w:rsidR="00C76F69" w:rsidRPr="00C76F69" w:rsidRDefault="00C76F69" w:rsidP="00A30795">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76F69">
              <w:rPr>
                <w:iCs/>
                <w:sz w:val="20"/>
                <w:szCs w:val="20"/>
              </w:rPr>
              <w:t>Emine YARMAN</w:t>
            </w:r>
          </w:p>
        </w:tc>
        <w:tc>
          <w:tcPr>
            <w:tcW w:w="2701" w:type="dxa"/>
          </w:tcPr>
          <w:p w:rsidR="00C76F69" w:rsidRPr="00C76F69" w:rsidRDefault="00C76F69" w:rsidP="00A30795">
            <w:pPr>
              <w:cnfStyle w:val="000000100000" w:firstRow="0" w:lastRow="0" w:firstColumn="0" w:lastColumn="0" w:oddVBand="0" w:evenVBand="0" w:oddHBand="1" w:evenHBand="0" w:firstRowFirstColumn="0" w:firstRowLastColumn="0" w:lastRowFirstColumn="0" w:lastRowLastColumn="0"/>
              <w:rPr>
                <w:sz w:val="20"/>
                <w:szCs w:val="20"/>
              </w:rPr>
            </w:pPr>
            <w:r w:rsidRPr="00C76F69">
              <w:rPr>
                <w:sz w:val="20"/>
                <w:szCs w:val="20"/>
              </w:rPr>
              <w:t>VELİ</w:t>
            </w:r>
          </w:p>
        </w:tc>
      </w:tr>
      <w:tr w:rsidR="00C76F69" w:rsidRPr="00A01141" w:rsidTr="00A30795">
        <w:trPr>
          <w:trHeight w:val="480"/>
        </w:trPr>
        <w:tc>
          <w:tcPr>
            <w:cnfStyle w:val="001000000000" w:firstRow="0" w:lastRow="0" w:firstColumn="1" w:lastColumn="0" w:oddVBand="0" w:evenVBand="0" w:oddHBand="0" w:evenHBand="0" w:firstRowFirstColumn="0" w:firstRowLastColumn="0" w:lastRowFirstColumn="0" w:lastRowLastColumn="0"/>
            <w:tcW w:w="2414" w:type="dxa"/>
          </w:tcPr>
          <w:p w:rsidR="00C76F69" w:rsidRPr="00C76F69" w:rsidRDefault="00C76F69" w:rsidP="00A30795">
            <w:pPr>
              <w:spacing w:after="0" w:line="240" w:lineRule="auto"/>
              <w:rPr>
                <w:b w:val="0"/>
                <w:bCs w:val="0"/>
                <w:sz w:val="20"/>
                <w:szCs w:val="20"/>
              </w:rPr>
            </w:pPr>
            <w:r>
              <w:rPr>
                <w:iCs/>
                <w:sz w:val="20"/>
                <w:szCs w:val="20"/>
              </w:rPr>
              <w:t>Meh</w:t>
            </w:r>
            <w:r w:rsidRPr="00C76F69">
              <w:rPr>
                <w:iCs/>
                <w:sz w:val="20"/>
                <w:szCs w:val="20"/>
              </w:rPr>
              <w:t>met KARAGÖZ</w:t>
            </w:r>
          </w:p>
        </w:tc>
        <w:tc>
          <w:tcPr>
            <w:tcW w:w="2304" w:type="dxa"/>
          </w:tcPr>
          <w:p w:rsidR="00C76F69" w:rsidRPr="00C76F69" w:rsidRDefault="00C76F69" w:rsidP="00A3079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76F69">
              <w:rPr>
                <w:sz w:val="20"/>
                <w:szCs w:val="20"/>
              </w:rPr>
              <w:t>BİR ÜYE</w:t>
            </w:r>
          </w:p>
        </w:tc>
        <w:tc>
          <w:tcPr>
            <w:tcW w:w="2017" w:type="dxa"/>
          </w:tcPr>
          <w:p w:rsidR="00C76F69" w:rsidRPr="00C76F69" w:rsidRDefault="00C76F69" w:rsidP="00A3079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76F69">
              <w:rPr>
                <w:iCs/>
                <w:sz w:val="20"/>
                <w:szCs w:val="20"/>
              </w:rPr>
              <w:t>Tuna KÖSE</w:t>
            </w:r>
          </w:p>
        </w:tc>
        <w:tc>
          <w:tcPr>
            <w:tcW w:w="2701" w:type="dxa"/>
          </w:tcPr>
          <w:p w:rsidR="00C76F69" w:rsidRPr="00C76F69" w:rsidRDefault="00C76F69" w:rsidP="00A30795">
            <w:pPr>
              <w:cnfStyle w:val="000000000000" w:firstRow="0" w:lastRow="0" w:firstColumn="0" w:lastColumn="0" w:oddVBand="0" w:evenVBand="0" w:oddHBand="0" w:evenHBand="0" w:firstRowFirstColumn="0" w:firstRowLastColumn="0" w:lastRowFirstColumn="0" w:lastRowLastColumn="0"/>
              <w:rPr>
                <w:sz w:val="20"/>
                <w:szCs w:val="20"/>
              </w:rPr>
            </w:pPr>
            <w:r w:rsidRPr="00C76F69">
              <w:rPr>
                <w:sz w:val="20"/>
                <w:szCs w:val="20"/>
              </w:rPr>
              <w:t>ÖĞRENCİ</w:t>
            </w:r>
          </w:p>
        </w:tc>
      </w:tr>
    </w:tbl>
    <w:p w:rsidR="00C76F69" w:rsidRDefault="00C76F69" w:rsidP="00C76F69">
      <w:pPr>
        <w:spacing w:after="0" w:line="240" w:lineRule="auto"/>
        <w:rPr>
          <w:iCs/>
          <w:sz w:val="20"/>
          <w:szCs w:val="20"/>
        </w:rPr>
      </w:pPr>
    </w:p>
    <w:p w:rsidR="00C76F69" w:rsidRPr="00C76F69" w:rsidRDefault="00C76F69" w:rsidP="00C76F69"/>
    <w:p w:rsidR="0084713E" w:rsidRPr="00C12892" w:rsidRDefault="00DA7BA3" w:rsidP="00F42CAD">
      <w:pPr>
        <w:pStyle w:val="Balk1"/>
        <w:jc w:val="center"/>
        <w:rPr>
          <w:color w:val="000000" w:themeColor="text1"/>
        </w:rPr>
      </w:pPr>
      <w:bookmarkStart w:id="20" w:name="_Toc416085126"/>
      <w:bookmarkStart w:id="21" w:name="_Toc529519448"/>
      <w:bookmarkStart w:id="22" w:name="_Toc534829215"/>
      <w:bookmarkStart w:id="23" w:name="_Toc4582312"/>
      <w:bookmarkStart w:id="24" w:name="_Toc413592934"/>
      <w:r w:rsidRPr="00C12892">
        <w:rPr>
          <w:color w:val="000000" w:themeColor="text1"/>
        </w:rPr>
        <w:lastRenderedPageBreak/>
        <w:t>BÖLÜM</w:t>
      </w:r>
      <w:r w:rsidR="008F6E2A" w:rsidRPr="00C12892">
        <w:rPr>
          <w:color w:val="000000" w:themeColor="text1"/>
        </w:rPr>
        <w:t xml:space="preserve"> II</w:t>
      </w:r>
      <w:bookmarkStart w:id="25" w:name="_Toc416085127"/>
      <w:bookmarkStart w:id="26" w:name="_Toc529519449"/>
      <w:bookmarkEnd w:id="20"/>
      <w:bookmarkEnd w:id="21"/>
      <w:bookmarkEnd w:id="22"/>
      <w:bookmarkEnd w:id="23"/>
    </w:p>
    <w:p w:rsidR="009272EF" w:rsidRPr="000F2704" w:rsidRDefault="009272EF" w:rsidP="00F42CAD">
      <w:pPr>
        <w:pStyle w:val="Balk2"/>
      </w:pPr>
      <w:bookmarkStart w:id="27" w:name="_Toc534829216"/>
      <w:bookmarkStart w:id="28" w:name="_Toc4582313"/>
      <w:r w:rsidRPr="000F2704">
        <w:t>DURUM ANALİZİ</w:t>
      </w:r>
      <w:bookmarkEnd w:id="24"/>
      <w:bookmarkEnd w:id="25"/>
      <w:bookmarkEnd w:id="26"/>
      <w:bookmarkEnd w:id="27"/>
      <w:bookmarkEnd w:id="28"/>
    </w:p>
    <w:p w:rsidR="00C211F8" w:rsidRDefault="00C41A55" w:rsidP="000A1E7A">
      <w:pPr>
        <w:autoSpaceDE w:val="0"/>
        <w:autoSpaceDN w:val="0"/>
        <w:adjustRightInd w:val="0"/>
        <w:spacing w:after="0" w:line="360" w:lineRule="auto"/>
        <w:ind w:firstLine="708"/>
        <w:jc w:val="both"/>
        <w:rPr>
          <w:szCs w:val="24"/>
        </w:rPr>
      </w:pPr>
      <w:r>
        <w:rPr>
          <w:szCs w:val="24"/>
        </w:rPr>
        <w:t>Bu bölüm</w:t>
      </w:r>
      <w:r w:rsidR="00C211F8">
        <w:rPr>
          <w:szCs w:val="24"/>
        </w:rPr>
        <w:t>de</w:t>
      </w:r>
      <w:r>
        <w:rPr>
          <w:szCs w:val="24"/>
        </w:rPr>
        <w:t>,</w:t>
      </w:r>
      <w:r w:rsidR="00C211F8">
        <w:rPr>
          <w:szCs w:val="24"/>
        </w:rPr>
        <w:t xml:space="preserve"> okulumuzun mevcut durumu</w:t>
      </w:r>
      <w:r>
        <w:rPr>
          <w:szCs w:val="24"/>
        </w:rPr>
        <w:t>nu ortaya koy</w:t>
      </w:r>
      <w:r w:rsidR="008D4E73">
        <w:rPr>
          <w:szCs w:val="24"/>
        </w:rPr>
        <w:t xml:space="preserve">arak </w:t>
      </w:r>
      <w:r w:rsidR="00C211F8">
        <w:rPr>
          <w:szCs w:val="24"/>
        </w:rPr>
        <w:t xml:space="preserve">neredeyiz sorusuna yanıt bulunmaya çalışılmıştır. </w:t>
      </w:r>
    </w:p>
    <w:p w:rsidR="00D869F3" w:rsidRPr="00A47F2F" w:rsidRDefault="00C211F8" w:rsidP="009C1FCA">
      <w:pPr>
        <w:autoSpaceDE w:val="0"/>
        <w:autoSpaceDN w:val="0"/>
        <w:adjustRightInd w:val="0"/>
        <w:spacing w:after="0" w:line="360" w:lineRule="auto"/>
        <w:ind w:firstLine="708"/>
        <w:jc w:val="both"/>
        <w:rPr>
          <w:szCs w:val="24"/>
        </w:rPr>
      </w:pPr>
      <w:r>
        <w:rPr>
          <w:szCs w:val="24"/>
        </w:rPr>
        <w:t>Bu kapsamda</w:t>
      </w:r>
      <w:r w:rsidR="006B1EF1">
        <w:rPr>
          <w:szCs w:val="24"/>
        </w:rPr>
        <w:t>;</w:t>
      </w:r>
      <w:r>
        <w:rPr>
          <w:szCs w:val="24"/>
        </w:rPr>
        <w:t xml:space="preserve"> okulumuzun kısa tanıtımı</w:t>
      </w:r>
      <w:r w:rsidR="00C41A55">
        <w:rPr>
          <w:szCs w:val="24"/>
        </w:rPr>
        <w:t>na</w:t>
      </w:r>
      <w:r>
        <w:rPr>
          <w:szCs w:val="24"/>
        </w:rPr>
        <w:t>, okul künyesi</w:t>
      </w:r>
      <w:r w:rsidR="00C41A55">
        <w:rPr>
          <w:szCs w:val="24"/>
        </w:rPr>
        <w:t>ne ve temel istatistiklere, paydaş analizlerine</w:t>
      </w:r>
      <w:r>
        <w:rPr>
          <w:szCs w:val="24"/>
        </w:rPr>
        <w:t xml:space="preserve"> ve görüşleri</w:t>
      </w:r>
      <w:r w:rsidR="00C41A55">
        <w:rPr>
          <w:szCs w:val="24"/>
        </w:rPr>
        <w:t>ne</w:t>
      </w:r>
      <w:r w:rsidR="006B1EF1">
        <w:rPr>
          <w:szCs w:val="24"/>
        </w:rPr>
        <w:t>,</w:t>
      </w:r>
      <w:r w:rsidR="00C41A55">
        <w:rPr>
          <w:szCs w:val="24"/>
        </w:rPr>
        <w:t xml:space="preserve"> GZFT (G</w:t>
      </w:r>
      <w:r>
        <w:rPr>
          <w:szCs w:val="24"/>
        </w:rPr>
        <w:t>üçlü</w:t>
      </w:r>
      <w:r w:rsidR="00A834E8">
        <w:rPr>
          <w:szCs w:val="24"/>
        </w:rPr>
        <w:t>,</w:t>
      </w:r>
      <w:r>
        <w:rPr>
          <w:szCs w:val="24"/>
        </w:rPr>
        <w:t xml:space="preserve"> Zayıf</w:t>
      </w:r>
      <w:r w:rsidR="00A834E8">
        <w:rPr>
          <w:szCs w:val="24"/>
        </w:rPr>
        <w:t>,</w:t>
      </w:r>
      <w:r w:rsidR="00C41A55">
        <w:rPr>
          <w:szCs w:val="24"/>
        </w:rPr>
        <w:t xml:space="preserve"> Fırsat ve Tehditler)</w:t>
      </w:r>
      <w:r w:rsidR="006B1EF1">
        <w:rPr>
          <w:szCs w:val="24"/>
        </w:rPr>
        <w:t xml:space="preserve"> </w:t>
      </w:r>
      <w:r w:rsidR="00923F6E">
        <w:rPr>
          <w:szCs w:val="24"/>
        </w:rPr>
        <w:t>analiz</w:t>
      </w:r>
      <w:r w:rsidR="006B1EF1">
        <w:rPr>
          <w:szCs w:val="24"/>
        </w:rPr>
        <w:t>ine</w:t>
      </w:r>
      <w:r>
        <w:rPr>
          <w:szCs w:val="24"/>
        </w:rPr>
        <w:t xml:space="preserve"> yer verilmiştir.</w:t>
      </w:r>
      <w:bookmarkStart w:id="29" w:name="_Toc416085128"/>
      <w:bookmarkEnd w:id="16"/>
    </w:p>
    <w:p w:rsidR="00D869F3" w:rsidRPr="00F42CAD" w:rsidRDefault="001D2BEC" w:rsidP="00F42CAD">
      <w:pPr>
        <w:pStyle w:val="Balk3"/>
        <w:rPr>
          <w:b/>
        </w:rPr>
      </w:pPr>
      <w:bookmarkStart w:id="30" w:name="_Toc534829217"/>
      <w:bookmarkStart w:id="31" w:name="_Toc4582314"/>
      <w:bookmarkEnd w:id="29"/>
      <w:r w:rsidRPr="00F42CAD">
        <w:rPr>
          <w:b/>
        </w:rPr>
        <w:t>Okulun Kısa Tanıtımı</w:t>
      </w:r>
      <w:bookmarkEnd w:id="30"/>
      <w:bookmarkEnd w:id="31"/>
      <w:r w:rsidR="00373590" w:rsidRPr="00F42CAD">
        <w:rPr>
          <w:b/>
        </w:rPr>
        <w:t xml:space="preserve"> </w:t>
      </w:r>
    </w:p>
    <w:p w:rsidR="00AE31A0" w:rsidRPr="00B268DC" w:rsidRDefault="00AE31A0" w:rsidP="00AE31A0">
      <w:pPr>
        <w:spacing w:after="0" w:line="360" w:lineRule="auto"/>
        <w:jc w:val="both"/>
        <w:rPr>
          <w:rFonts w:ascii="Times New Roman" w:hAnsi="Times New Roman"/>
          <w:szCs w:val="24"/>
        </w:rPr>
      </w:pPr>
      <w:bookmarkStart w:id="32" w:name="_Toc416085130"/>
      <w:r w:rsidRPr="00B268DC">
        <w:rPr>
          <w:rFonts w:ascii="Times New Roman" w:hAnsi="Times New Roman"/>
          <w:szCs w:val="24"/>
        </w:rPr>
        <w:t>Kuyulu İlköğretim Okulu binası Milli Eğitim Bakanlığınca yaptırılmıştır.</w:t>
      </w:r>
      <w:r>
        <w:rPr>
          <w:rFonts w:ascii="Times New Roman" w:hAnsi="Times New Roman"/>
          <w:szCs w:val="24"/>
        </w:rPr>
        <w:t xml:space="preserve"> </w:t>
      </w:r>
      <w:r w:rsidRPr="00B268DC">
        <w:rPr>
          <w:rFonts w:ascii="Times New Roman" w:hAnsi="Times New Roman"/>
          <w:szCs w:val="24"/>
        </w:rPr>
        <w:t xml:space="preserve">Okul binası 1960’lı </w:t>
      </w:r>
      <w:r>
        <w:rPr>
          <w:rFonts w:ascii="Times New Roman" w:hAnsi="Times New Roman"/>
          <w:szCs w:val="24"/>
        </w:rPr>
        <w:t>yıllarda</w:t>
      </w:r>
      <w:r w:rsidRPr="00B268DC">
        <w:rPr>
          <w:rFonts w:ascii="Times New Roman" w:hAnsi="Times New Roman"/>
          <w:szCs w:val="24"/>
        </w:rPr>
        <w:t xml:space="preserve"> hizmete girmiştir.</w:t>
      </w:r>
      <w:r>
        <w:rPr>
          <w:rFonts w:ascii="Times New Roman" w:hAnsi="Times New Roman"/>
          <w:szCs w:val="24"/>
        </w:rPr>
        <w:t xml:space="preserve"> </w:t>
      </w:r>
      <w:r w:rsidRPr="00B268DC">
        <w:rPr>
          <w:rFonts w:ascii="Times New Roman" w:hAnsi="Times New Roman"/>
          <w:szCs w:val="24"/>
        </w:rPr>
        <w:t>Bina iki derslikli olarak hizmete açılmıştır.</w:t>
      </w:r>
      <w:r>
        <w:rPr>
          <w:rFonts w:ascii="Times New Roman" w:hAnsi="Times New Roman"/>
          <w:szCs w:val="24"/>
        </w:rPr>
        <w:t xml:space="preserve"> </w:t>
      </w:r>
      <w:r w:rsidRPr="00B268DC">
        <w:rPr>
          <w:rFonts w:ascii="Times New Roman" w:hAnsi="Times New Roman"/>
          <w:szCs w:val="24"/>
        </w:rPr>
        <w:t>Daha sonra 1997 yılında ayrı bir binada bir der</w:t>
      </w:r>
      <w:r>
        <w:rPr>
          <w:rFonts w:ascii="Times New Roman" w:hAnsi="Times New Roman"/>
          <w:szCs w:val="24"/>
        </w:rPr>
        <w:t>s</w:t>
      </w:r>
      <w:r w:rsidRPr="00B268DC">
        <w:rPr>
          <w:rFonts w:ascii="Times New Roman" w:hAnsi="Times New Roman"/>
          <w:szCs w:val="24"/>
        </w:rPr>
        <w:t>lik ilave edilerek yan tarafta lojman olarak kullanılan bölüm anasınıfı olarak eğitim öğretime dâhil edilmiştir.</w:t>
      </w:r>
    </w:p>
    <w:p w:rsidR="00AE31A0" w:rsidRPr="00B268DC" w:rsidRDefault="00AE31A0" w:rsidP="00AE31A0">
      <w:pPr>
        <w:spacing w:after="0" w:line="360" w:lineRule="auto"/>
        <w:ind w:firstLine="708"/>
        <w:jc w:val="both"/>
        <w:rPr>
          <w:rFonts w:ascii="Times New Roman" w:hAnsi="Times New Roman"/>
          <w:szCs w:val="24"/>
        </w:rPr>
      </w:pPr>
      <w:r w:rsidRPr="00B268DC">
        <w:rPr>
          <w:rFonts w:ascii="Times New Roman" w:hAnsi="Times New Roman"/>
          <w:szCs w:val="24"/>
        </w:rPr>
        <w:t>Şu anda Kuyulu İlkokulu 2015 yılında hizmete açılan Kuyulu Ortaokulu bünyesinde Eğitim-Öğretime devam etmektedir</w:t>
      </w:r>
      <w:r>
        <w:rPr>
          <w:rFonts w:ascii="Times New Roman" w:hAnsi="Times New Roman"/>
          <w:szCs w:val="24"/>
        </w:rPr>
        <w:t>. Kuyulu O</w:t>
      </w:r>
      <w:r w:rsidRPr="00B268DC">
        <w:rPr>
          <w:rFonts w:ascii="Times New Roman" w:hAnsi="Times New Roman"/>
          <w:szCs w:val="24"/>
        </w:rPr>
        <w:t>rtaokulu 2015-2016 Eğitim Öğretim yılının eylül ayında hizmete başlamıştır.</w:t>
      </w:r>
      <w:r>
        <w:rPr>
          <w:rFonts w:ascii="Times New Roman" w:hAnsi="Times New Roman"/>
          <w:szCs w:val="24"/>
        </w:rPr>
        <w:t xml:space="preserve"> </w:t>
      </w:r>
      <w:r w:rsidRPr="00B268DC">
        <w:rPr>
          <w:rFonts w:ascii="Times New Roman" w:hAnsi="Times New Roman"/>
          <w:szCs w:val="24"/>
        </w:rPr>
        <w:t>Bu bina da giriş katında bulunan 1 derslik anasınıfı olarak, 1.katta bulunan 4 der</w:t>
      </w:r>
      <w:r>
        <w:rPr>
          <w:rFonts w:ascii="Times New Roman" w:hAnsi="Times New Roman"/>
          <w:szCs w:val="24"/>
        </w:rPr>
        <w:t>slik ilkokula tahsis edilmiş, kalan</w:t>
      </w:r>
      <w:r w:rsidRPr="00B268DC">
        <w:rPr>
          <w:rFonts w:ascii="Times New Roman" w:hAnsi="Times New Roman"/>
          <w:szCs w:val="24"/>
        </w:rPr>
        <w:t xml:space="preserve"> derslikler ise 1’rer şube halinde ortaokul öğrencilerine yönelik toplam 8 </w:t>
      </w:r>
      <w:r>
        <w:rPr>
          <w:rFonts w:ascii="Times New Roman" w:hAnsi="Times New Roman"/>
          <w:szCs w:val="24"/>
        </w:rPr>
        <w:t>d</w:t>
      </w:r>
      <w:r w:rsidRPr="00B268DC">
        <w:rPr>
          <w:rFonts w:ascii="Times New Roman" w:hAnsi="Times New Roman"/>
          <w:szCs w:val="24"/>
        </w:rPr>
        <w:t>erslikli olarak hizmete devam etmektedir.</w:t>
      </w:r>
    </w:p>
    <w:p w:rsidR="00AE31A0" w:rsidRDefault="00AE31A0" w:rsidP="00AE31A0">
      <w:pPr>
        <w:spacing w:after="0" w:line="360" w:lineRule="auto"/>
        <w:ind w:firstLine="709"/>
        <w:jc w:val="both"/>
        <w:rPr>
          <w:rFonts w:ascii="Times New Roman" w:eastAsia="Calibri" w:hAnsi="Times New Roman"/>
          <w:szCs w:val="24"/>
          <w:lang w:eastAsia="en-US"/>
        </w:rPr>
      </w:pPr>
      <w:r w:rsidRPr="00B268DC">
        <w:rPr>
          <w:rFonts w:ascii="Times New Roman" w:hAnsi="Times New Roman"/>
          <w:szCs w:val="24"/>
        </w:rPr>
        <w:t xml:space="preserve"> Bahçemiz güzel </w:t>
      </w:r>
      <w:proofErr w:type="gramStart"/>
      <w:r w:rsidRPr="00B268DC">
        <w:rPr>
          <w:rFonts w:ascii="Times New Roman" w:hAnsi="Times New Roman"/>
          <w:szCs w:val="24"/>
        </w:rPr>
        <w:t>dizayn edilmiş</w:t>
      </w:r>
      <w:proofErr w:type="gramEnd"/>
      <w:r w:rsidRPr="00B268DC">
        <w:rPr>
          <w:rFonts w:ascii="Times New Roman" w:hAnsi="Times New Roman"/>
          <w:szCs w:val="24"/>
        </w:rPr>
        <w:t xml:space="preserve"> olup voleybol</w:t>
      </w:r>
      <w:r>
        <w:rPr>
          <w:rFonts w:ascii="Times New Roman" w:hAnsi="Times New Roman"/>
          <w:szCs w:val="24"/>
        </w:rPr>
        <w:t>,</w:t>
      </w:r>
      <w:r w:rsidRPr="00B268DC">
        <w:rPr>
          <w:rFonts w:ascii="Times New Roman" w:hAnsi="Times New Roman"/>
          <w:szCs w:val="24"/>
        </w:rPr>
        <w:t xml:space="preserve"> basketbol sahaları</w:t>
      </w:r>
      <w:r>
        <w:rPr>
          <w:rFonts w:ascii="Times New Roman" w:hAnsi="Times New Roman"/>
          <w:szCs w:val="24"/>
        </w:rPr>
        <w:t xml:space="preserve"> mevcut bulunup,</w:t>
      </w:r>
      <w:r w:rsidRPr="00B268DC">
        <w:rPr>
          <w:rFonts w:ascii="Times New Roman" w:hAnsi="Times New Roman"/>
          <w:szCs w:val="24"/>
        </w:rPr>
        <w:t xml:space="preserve"> oyun sahası kilit taşlarla döşenmiştir. Ayrıca okulumuzun </w:t>
      </w:r>
      <w:r>
        <w:rPr>
          <w:rFonts w:ascii="Times New Roman" w:hAnsi="Times New Roman"/>
          <w:szCs w:val="24"/>
        </w:rPr>
        <w:t xml:space="preserve">ana sınıfı </w:t>
      </w:r>
      <w:r w:rsidRPr="00B268DC">
        <w:rPr>
          <w:rFonts w:ascii="Times New Roman" w:hAnsi="Times New Roman"/>
          <w:szCs w:val="24"/>
        </w:rPr>
        <w:t>öğrencilerin</w:t>
      </w:r>
      <w:r>
        <w:rPr>
          <w:rFonts w:ascii="Times New Roman" w:hAnsi="Times New Roman"/>
          <w:szCs w:val="24"/>
        </w:rPr>
        <w:t xml:space="preserve">in </w:t>
      </w:r>
      <w:r w:rsidRPr="00B268DC">
        <w:rPr>
          <w:rFonts w:ascii="Times New Roman" w:hAnsi="Times New Roman"/>
          <w:szCs w:val="24"/>
        </w:rPr>
        <w:t>sağlıklı bir şekilde oyun oynama</w:t>
      </w:r>
      <w:r>
        <w:rPr>
          <w:rFonts w:ascii="Times New Roman" w:hAnsi="Times New Roman"/>
          <w:szCs w:val="24"/>
        </w:rPr>
        <w:t xml:space="preserve"> </w:t>
      </w:r>
      <w:r w:rsidRPr="00B268DC">
        <w:rPr>
          <w:rFonts w:ascii="Times New Roman" w:hAnsi="Times New Roman"/>
          <w:szCs w:val="24"/>
        </w:rPr>
        <w:t>  ihtiyacını gidermek amacıyla çocuk parkımız mevcuttur</w:t>
      </w:r>
      <w:r w:rsidR="0082620B">
        <w:rPr>
          <w:rFonts w:ascii="Times New Roman" w:eastAsia="Calibri" w:hAnsi="Times New Roman"/>
          <w:szCs w:val="24"/>
          <w:lang w:eastAsia="en-US"/>
        </w:rPr>
        <w:tab/>
      </w:r>
    </w:p>
    <w:p w:rsidR="0082620B" w:rsidRPr="00F11973"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eastAsia="Calibri" w:hAnsi="Times New Roman"/>
          <w:b/>
          <w:szCs w:val="24"/>
          <w:lang w:eastAsia="en-US"/>
        </w:rPr>
        <w:t>Okulun/Kurumun özellikleri</w:t>
      </w:r>
      <w:r w:rsidRPr="00F11973">
        <w:rPr>
          <w:rFonts w:ascii="Times New Roman" w:eastAsia="Calibri" w:hAnsi="Times New Roman"/>
          <w:szCs w:val="24"/>
          <w:lang w:eastAsia="en-US"/>
        </w:rPr>
        <w:t xml:space="preserve">: </w:t>
      </w:r>
      <w:r>
        <w:rPr>
          <w:rFonts w:ascii="Times New Roman" w:eastAsia="Calibri" w:hAnsi="Times New Roman"/>
          <w:szCs w:val="24"/>
          <w:lang w:eastAsia="en-US"/>
        </w:rPr>
        <w:t xml:space="preserve">Normal eğitim </w:t>
      </w:r>
      <w:r w:rsidRPr="00F11973">
        <w:rPr>
          <w:rFonts w:ascii="Times New Roman" w:eastAsia="Calibri" w:hAnsi="Times New Roman"/>
          <w:szCs w:val="24"/>
          <w:lang w:eastAsia="en-US"/>
        </w:rPr>
        <w:t>yapılmaktadır.</w:t>
      </w:r>
    </w:p>
    <w:p w:rsidR="0082620B" w:rsidRPr="00F11973" w:rsidRDefault="0082620B" w:rsidP="00D3465E">
      <w:pPr>
        <w:spacing w:after="0" w:line="360" w:lineRule="auto"/>
        <w:ind w:firstLine="709"/>
        <w:jc w:val="both"/>
        <w:rPr>
          <w:rFonts w:ascii="Times New Roman" w:eastAsia="Calibri" w:hAnsi="Times New Roman"/>
          <w:b/>
          <w:szCs w:val="24"/>
          <w:lang w:eastAsia="en-US"/>
        </w:rPr>
      </w:pPr>
      <w:r w:rsidRPr="00F11973">
        <w:rPr>
          <w:rFonts w:ascii="Times New Roman" w:eastAsia="Calibri" w:hAnsi="Times New Roman"/>
          <w:b/>
          <w:szCs w:val="24"/>
          <w:lang w:eastAsia="en-US"/>
        </w:rPr>
        <w:t>Okulun/Kurumun Bina Durumu</w:t>
      </w:r>
    </w:p>
    <w:p w:rsidR="0082620B" w:rsidRPr="00F11973"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eastAsia="Calibri" w:hAnsi="Times New Roman"/>
          <w:szCs w:val="24"/>
          <w:lang w:eastAsia="en-US"/>
        </w:rPr>
        <w:t xml:space="preserve">a) </w:t>
      </w:r>
      <w:r w:rsidRPr="00F11973">
        <w:rPr>
          <w:rFonts w:ascii="Times New Roman" w:eastAsia="Calibri" w:hAnsi="Times New Roman"/>
          <w:b/>
          <w:szCs w:val="24"/>
          <w:lang w:eastAsia="en-US"/>
        </w:rPr>
        <w:t>Binanın özellikleri (Isınma, su ve kanalizasyon):</w:t>
      </w:r>
      <w:r w:rsidR="00A2009B">
        <w:rPr>
          <w:rFonts w:ascii="Times New Roman" w:eastAsia="Calibri" w:hAnsi="Times New Roman"/>
          <w:szCs w:val="24"/>
          <w:lang w:eastAsia="en-US"/>
        </w:rPr>
        <w:t xml:space="preserve"> Kalorifer(katı yakıt</w:t>
      </w:r>
      <w:r w:rsidRPr="00F11973">
        <w:rPr>
          <w:rFonts w:ascii="Times New Roman" w:eastAsia="Calibri" w:hAnsi="Times New Roman"/>
          <w:szCs w:val="24"/>
          <w:lang w:eastAsia="en-US"/>
        </w:rPr>
        <w:t>) ile ısıtılıyor, şebeke suyu kullanılıyo</w:t>
      </w:r>
      <w:r w:rsidR="00D3465E">
        <w:rPr>
          <w:rFonts w:ascii="Times New Roman" w:eastAsia="Calibri" w:hAnsi="Times New Roman"/>
          <w:szCs w:val="24"/>
          <w:lang w:eastAsia="en-US"/>
        </w:rPr>
        <w:t>r, kanalizasyon mevcuttur.</w:t>
      </w:r>
    </w:p>
    <w:p w:rsidR="0082620B" w:rsidRPr="00F11973" w:rsidRDefault="0082620B" w:rsidP="00D3465E">
      <w:pPr>
        <w:spacing w:after="0" w:line="360" w:lineRule="auto"/>
        <w:ind w:firstLine="709"/>
        <w:jc w:val="both"/>
        <w:rPr>
          <w:rFonts w:ascii="Times New Roman" w:eastAsia="Calibri" w:hAnsi="Times New Roman"/>
          <w:szCs w:val="24"/>
          <w:lang w:eastAsia="en-US"/>
        </w:rPr>
      </w:pPr>
      <w:r w:rsidRPr="00F11973">
        <w:rPr>
          <w:rFonts w:ascii="Times New Roman" w:eastAsia="Calibri" w:hAnsi="Times New Roman"/>
          <w:szCs w:val="24"/>
          <w:lang w:eastAsia="en-US"/>
        </w:rPr>
        <w:t xml:space="preserve">b) </w:t>
      </w:r>
      <w:r w:rsidRPr="00F11973">
        <w:rPr>
          <w:rFonts w:ascii="Times New Roman" w:eastAsia="Calibri" w:hAnsi="Times New Roman"/>
          <w:b/>
          <w:szCs w:val="24"/>
          <w:lang w:eastAsia="en-US"/>
        </w:rPr>
        <w:t>Derslik sayısı ve yeterliliği</w:t>
      </w:r>
      <w:r w:rsidR="00A2009B">
        <w:rPr>
          <w:rFonts w:ascii="Times New Roman" w:eastAsia="Calibri" w:hAnsi="Times New Roman"/>
          <w:szCs w:val="24"/>
          <w:lang w:eastAsia="en-US"/>
        </w:rPr>
        <w:t>: 9</w:t>
      </w:r>
      <w:r w:rsidR="00D3465E">
        <w:rPr>
          <w:rFonts w:ascii="Times New Roman" w:eastAsia="Calibri" w:hAnsi="Times New Roman"/>
          <w:szCs w:val="24"/>
          <w:lang w:eastAsia="en-US"/>
        </w:rPr>
        <w:t xml:space="preserve"> - </w:t>
      </w:r>
      <w:r w:rsidRPr="00F11973">
        <w:rPr>
          <w:rFonts w:ascii="Times New Roman" w:eastAsia="Calibri" w:hAnsi="Times New Roman"/>
          <w:szCs w:val="24"/>
          <w:lang w:eastAsia="en-US"/>
        </w:rPr>
        <w:t>Yeterli</w:t>
      </w:r>
    </w:p>
    <w:p w:rsidR="0082620B" w:rsidRPr="00F11973" w:rsidRDefault="009F2857"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c</w:t>
      </w:r>
      <w:r w:rsidR="0082620B" w:rsidRPr="00F11973">
        <w:rPr>
          <w:rFonts w:ascii="Times New Roman" w:eastAsia="Calibri" w:hAnsi="Times New Roman"/>
          <w:szCs w:val="24"/>
          <w:lang w:eastAsia="en-US"/>
        </w:rPr>
        <w:t xml:space="preserve">) </w:t>
      </w:r>
      <w:r w:rsidR="0082620B" w:rsidRPr="00F11973">
        <w:rPr>
          <w:rFonts w:ascii="Times New Roman" w:eastAsia="Calibri" w:hAnsi="Times New Roman"/>
          <w:b/>
          <w:szCs w:val="24"/>
          <w:lang w:eastAsia="en-US"/>
        </w:rPr>
        <w:t>Okul/Kurum kitaplığı</w:t>
      </w:r>
      <w:r w:rsidR="0082620B" w:rsidRPr="00F11973">
        <w:rPr>
          <w:rFonts w:ascii="Times New Roman" w:eastAsia="Calibri" w:hAnsi="Times New Roman"/>
          <w:szCs w:val="24"/>
          <w:lang w:eastAsia="en-US"/>
        </w:rPr>
        <w:t>: Her sınıfın kendi kitaplığı var.</w:t>
      </w:r>
    </w:p>
    <w:p w:rsidR="0082620B" w:rsidRPr="00F11973" w:rsidRDefault="009F2857"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ç</w:t>
      </w:r>
      <w:r w:rsidR="0082620B" w:rsidRPr="00F11973">
        <w:rPr>
          <w:rFonts w:ascii="Times New Roman" w:eastAsia="Calibri" w:hAnsi="Times New Roman"/>
          <w:szCs w:val="24"/>
          <w:lang w:eastAsia="en-US"/>
        </w:rPr>
        <w:t xml:space="preserve">) </w:t>
      </w:r>
      <w:r w:rsidR="0082620B" w:rsidRPr="00F11973">
        <w:rPr>
          <w:rFonts w:ascii="Times New Roman" w:eastAsia="Calibri" w:hAnsi="Times New Roman"/>
          <w:b/>
          <w:szCs w:val="24"/>
          <w:lang w:eastAsia="en-US"/>
        </w:rPr>
        <w:t>Arşiv</w:t>
      </w:r>
      <w:r w:rsidR="0082620B" w:rsidRPr="00F11973">
        <w:rPr>
          <w:rFonts w:ascii="Times New Roman" w:eastAsia="Calibri" w:hAnsi="Times New Roman"/>
          <w:szCs w:val="24"/>
          <w:lang w:eastAsia="en-US"/>
        </w:rPr>
        <w:t xml:space="preserve">: </w:t>
      </w:r>
      <w:r w:rsidR="00A2009B">
        <w:rPr>
          <w:rFonts w:ascii="Times New Roman" w:eastAsia="Calibri" w:hAnsi="Times New Roman"/>
          <w:szCs w:val="24"/>
          <w:lang w:eastAsia="en-US"/>
        </w:rPr>
        <w:t>Yok</w:t>
      </w:r>
    </w:p>
    <w:p w:rsidR="0082620B" w:rsidRPr="00F11973" w:rsidRDefault="009F2857" w:rsidP="00D3465E">
      <w:pPr>
        <w:spacing w:after="0" w:line="360" w:lineRule="auto"/>
        <w:ind w:firstLine="709"/>
        <w:jc w:val="both"/>
        <w:rPr>
          <w:rFonts w:ascii="Times New Roman" w:eastAsia="Calibri" w:hAnsi="Times New Roman"/>
          <w:szCs w:val="24"/>
          <w:lang w:eastAsia="en-US"/>
        </w:rPr>
      </w:pPr>
      <w:r>
        <w:rPr>
          <w:rFonts w:ascii="Times New Roman" w:eastAsia="Calibri" w:hAnsi="Times New Roman"/>
          <w:szCs w:val="24"/>
          <w:lang w:eastAsia="en-US"/>
        </w:rPr>
        <w:t>d</w:t>
      </w:r>
      <w:r w:rsidR="0082620B">
        <w:rPr>
          <w:rFonts w:ascii="Times New Roman" w:eastAsia="Calibri" w:hAnsi="Times New Roman"/>
          <w:szCs w:val="24"/>
          <w:lang w:eastAsia="en-US"/>
        </w:rPr>
        <w:t>)</w:t>
      </w:r>
      <w:r w:rsidR="0082620B" w:rsidRPr="00F11973">
        <w:rPr>
          <w:rFonts w:ascii="Times New Roman" w:eastAsia="Calibri" w:hAnsi="Times New Roman"/>
          <w:b/>
          <w:szCs w:val="24"/>
          <w:lang w:eastAsia="en-US"/>
        </w:rPr>
        <w:t>Bahçe alanı, ağaçlandırılması ve korunması</w:t>
      </w:r>
      <w:r w:rsidR="00A2009B">
        <w:rPr>
          <w:rFonts w:ascii="Times New Roman" w:eastAsia="Calibri" w:hAnsi="Times New Roman"/>
          <w:szCs w:val="24"/>
          <w:lang w:eastAsia="en-US"/>
        </w:rPr>
        <w:t>: 3991</w:t>
      </w:r>
      <w:r w:rsidR="0082620B" w:rsidRPr="00F11973">
        <w:rPr>
          <w:rFonts w:ascii="Times New Roman" w:eastAsia="Calibri" w:hAnsi="Times New Roman"/>
          <w:szCs w:val="24"/>
          <w:lang w:eastAsia="en-US"/>
        </w:rPr>
        <w:t xml:space="preserve"> m</w:t>
      </w:r>
      <w:r w:rsidR="0082620B" w:rsidRPr="00D3465E">
        <w:rPr>
          <w:rFonts w:ascii="Times New Roman" w:eastAsia="Calibri" w:hAnsi="Times New Roman"/>
          <w:szCs w:val="24"/>
          <w:vertAlign w:val="superscript"/>
          <w:lang w:eastAsia="en-US"/>
        </w:rPr>
        <w:t>2</w:t>
      </w:r>
      <w:r w:rsidR="0082620B" w:rsidRPr="00F11973">
        <w:rPr>
          <w:rFonts w:ascii="Times New Roman" w:eastAsia="Calibri" w:hAnsi="Times New Roman"/>
          <w:szCs w:val="24"/>
          <w:lang w:eastAsia="en-US"/>
        </w:rPr>
        <w:t xml:space="preserve"> b</w:t>
      </w:r>
      <w:r w:rsidR="00D3465E">
        <w:rPr>
          <w:rFonts w:ascii="Times New Roman" w:eastAsia="Calibri" w:hAnsi="Times New Roman"/>
          <w:szCs w:val="24"/>
          <w:lang w:eastAsia="en-US"/>
        </w:rPr>
        <w:t>ahçe alanı mevcut</w:t>
      </w:r>
      <w:r w:rsidR="0082620B" w:rsidRPr="00F11973">
        <w:rPr>
          <w:rFonts w:ascii="Times New Roman" w:eastAsia="Calibri" w:hAnsi="Times New Roman"/>
          <w:szCs w:val="24"/>
          <w:lang w:eastAsia="en-US"/>
        </w:rPr>
        <w:t xml:space="preserve">. Ağaçlandırma yapıldı. İhata duvarı </w:t>
      </w:r>
      <w:r w:rsidR="00D3465E">
        <w:rPr>
          <w:rFonts w:ascii="Times New Roman" w:eastAsia="Calibri" w:hAnsi="Times New Roman"/>
          <w:szCs w:val="24"/>
          <w:lang w:eastAsia="en-US"/>
        </w:rPr>
        <w:t>mevcut</w:t>
      </w:r>
      <w:r w:rsidR="0082620B" w:rsidRPr="00F11973">
        <w:rPr>
          <w:rFonts w:ascii="Times New Roman" w:eastAsia="Calibri" w:hAnsi="Times New Roman"/>
          <w:szCs w:val="24"/>
          <w:lang w:eastAsia="en-US"/>
        </w:rPr>
        <w:t>.</w:t>
      </w:r>
    </w:p>
    <w:p w:rsidR="00D3465E" w:rsidRDefault="00D3465E" w:rsidP="00D3465E">
      <w:bookmarkStart w:id="33" w:name="_Toc534829218"/>
    </w:p>
    <w:p w:rsidR="005A665E" w:rsidRPr="00F42CAD" w:rsidRDefault="00524C87" w:rsidP="00F42CAD">
      <w:pPr>
        <w:pStyle w:val="Balk3"/>
        <w:rPr>
          <w:b/>
        </w:rPr>
      </w:pPr>
      <w:r>
        <w:rPr>
          <w:b/>
        </w:rPr>
        <w:lastRenderedPageBreak/>
        <w:t xml:space="preserve"> </w:t>
      </w:r>
      <w:bookmarkStart w:id="34" w:name="_Toc4582315"/>
      <w:r w:rsidR="002D155D" w:rsidRPr="00F42CAD">
        <w:rPr>
          <w:b/>
        </w:rPr>
        <w:t>Okulun Mevcut Durumu</w:t>
      </w:r>
      <w:r w:rsidR="00E63125" w:rsidRPr="00F42CAD">
        <w:rPr>
          <w:b/>
        </w:rPr>
        <w:t>: Temel İstatistikler</w:t>
      </w:r>
      <w:bookmarkEnd w:id="33"/>
      <w:bookmarkEnd w:id="34"/>
    </w:p>
    <w:p w:rsidR="00665D7A" w:rsidRPr="00665D7A" w:rsidRDefault="00665D7A" w:rsidP="00665D7A">
      <w:r>
        <w:t>Bu bölümde, okulumuzun temel istatistiksel verileri yer almaktadır.</w:t>
      </w:r>
    </w:p>
    <w:p w:rsidR="00A07F48" w:rsidRPr="00F42CAD" w:rsidRDefault="00A07F48" w:rsidP="00F42CAD">
      <w:pPr>
        <w:pStyle w:val="Balk3"/>
        <w:rPr>
          <w:b/>
        </w:rPr>
      </w:pPr>
      <w:bookmarkStart w:id="35" w:name="_Toc534829219"/>
      <w:bookmarkStart w:id="36" w:name="_Toc4582316"/>
      <w:r w:rsidRPr="00F42CAD">
        <w:rPr>
          <w:b/>
        </w:rPr>
        <w:t>Okul Künyesi</w:t>
      </w:r>
      <w:bookmarkEnd w:id="35"/>
      <w:bookmarkEnd w:id="36"/>
    </w:p>
    <w:bookmarkEnd w:id="32"/>
    <w:p w:rsidR="00520266" w:rsidRDefault="00A07F48" w:rsidP="00124CE8">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r w:rsidR="00FF5561" w:rsidRPr="00124CE8">
        <w:rPr>
          <w:szCs w:val="24"/>
        </w:rPr>
        <w:t xml:space="preserve"> </w:t>
      </w:r>
    </w:p>
    <w:tbl>
      <w:tblPr>
        <w:tblW w:w="0" w:type="auto"/>
        <w:tblLayout w:type="fixed"/>
        <w:tblCellMar>
          <w:left w:w="70" w:type="dxa"/>
          <w:right w:w="70" w:type="dxa"/>
        </w:tblCellMar>
        <w:tblLook w:val="04A0" w:firstRow="1" w:lastRow="0" w:firstColumn="1" w:lastColumn="0" w:noHBand="0" w:noVBand="1"/>
      </w:tblPr>
      <w:tblGrid>
        <w:gridCol w:w="1483"/>
        <w:gridCol w:w="400"/>
        <w:gridCol w:w="1164"/>
        <w:gridCol w:w="55"/>
        <w:gridCol w:w="696"/>
        <w:gridCol w:w="988"/>
        <w:gridCol w:w="877"/>
        <w:gridCol w:w="59"/>
        <w:gridCol w:w="3461"/>
      </w:tblGrid>
      <w:tr w:rsidR="00A2009B" w:rsidRPr="00A2009B" w:rsidTr="00A2009B">
        <w:trPr>
          <w:trHeight w:val="18"/>
        </w:trPr>
        <w:tc>
          <w:tcPr>
            <w:tcW w:w="3798" w:type="dxa"/>
            <w:gridSpan w:val="5"/>
            <w:tcBorders>
              <w:top w:val="single" w:sz="8" w:space="0" w:color="000066"/>
              <w:left w:val="single" w:sz="8" w:space="0" w:color="auto"/>
              <w:bottom w:val="single" w:sz="8" w:space="0" w:color="000066"/>
              <w:right w:val="single" w:sz="8" w:space="0" w:color="000066"/>
            </w:tcBorders>
            <w:shd w:val="clear" w:color="auto" w:fill="F7994B"/>
            <w:noWrap/>
            <w:vAlign w:val="center"/>
            <w:hideMark/>
          </w:tcPr>
          <w:p w:rsidR="00A2009B" w:rsidRPr="00A2009B" w:rsidRDefault="00A2009B" w:rsidP="00A2009B">
            <w:pPr>
              <w:rPr>
                <w:rFonts w:ascii="Times New Roman" w:hAnsi="Times New Roman"/>
                <w:szCs w:val="24"/>
              </w:rPr>
            </w:pPr>
            <w:r w:rsidRPr="00A2009B">
              <w:rPr>
                <w:rFonts w:ascii="Times New Roman" w:hAnsi="Times New Roman"/>
                <w:szCs w:val="24"/>
              </w:rPr>
              <w:t>İli: MALATYA</w:t>
            </w:r>
          </w:p>
        </w:tc>
        <w:tc>
          <w:tcPr>
            <w:tcW w:w="5384" w:type="dxa"/>
            <w:gridSpan w:val="4"/>
            <w:tcBorders>
              <w:top w:val="single" w:sz="8" w:space="0" w:color="000066"/>
              <w:left w:val="nil"/>
              <w:bottom w:val="single" w:sz="8" w:space="0" w:color="000066"/>
              <w:right w:val="single" w:sz="8" w:space="0" w:color="000000"/>
            </w:tcBorders>
            <w:shd w:val="clear" w:color="auto" w:fill="F7994B"/>
            <w:vAlign w:val="center"/>
            <w:hideMark/>
          </w:tcPr>
          <w:p w:rsidR="00A2009B" w:rsidRPr="00A2009B" w:rsidRDefault="00A2009B" w:rsidP="00A2009B">
            <w:pPr>
              <w:rPr>
                <w:rFonts w:ascii="Times New Roman" w:hAnsi="Times New Roman"/>
                <w:szCs w:val="24"/>
              </w:rPr>
            </w:pPr>
            <w:r w:rsidRPr="00A2009B">
              <w:rPr>
                <w:rFonts w:ascii="Times New Roman" w:hAnsi="Times New Roman"/>
                <w:b/>
                <w:szCs w:val="24"/>
              </w:rPr>
              <w:t>İlçesi: YEŞİLYURT</w:t>
            </w:r>
          </w:p>
        </w:tc>
      </w:tr>
      <w:tr w:rsidR="00A2009B" w:rsidRPr="00A2009B" w:rsidTr="00A2009B">
        <w:trPr>
          <w:trHeight w:val="612"/>
        </w:trPr>
        <w:tc>
          <w:tcPr>
            <w:tcW w:w="1483" w:type="dxa"/>
            <w:tcBorders>
              <w:top w:val="single" w:sz="8" w:space="0" w:color="000066"/>
              <w:left w:val="single" w:sz="8" w:space="0" w:color="auto"/>
              <w:bottom w:val="single" w:sz="8" w:space="0" w:color="000066"/>
              <w:right w:val="single" w:sz="8" w:space="0" w:color="000066"/>
            </w:tcBorders>
            <w:shd w:val="clear" w:color="auto" w:fill="FBE4D5" w:themeFill="accent2" w:themeFillTint="33"/>
            <w:noWrap/>
            <w:vAlign w:val="center"/>
            <w:hideMark/>
          </w:tcPr>
          <w:p w:rsidR="00A2009B" w:rsidRPr="00A2009B" w:rsidRDefault="00A2009B" w:rsidP="00A2009B">
            <w:pPr>
              <w:rPr>
                <w:sz w:val="20"/>
                <w:szCs w:val="20"/>
              </w:rPr>
            </w:pPr>
            <w:r w:rsidRPr="00A2009B">
              <w:rPr>
                <w:sz w:val="20"/>
                <w:szCs w:val="20"/>
              </w:rPr>
              <w:t xml:space="preserve">Adres: </w:t>
            </w:r>
          </w:p>
        </w:tc>
        <w:tc>
          <w:tcPr>
            <w:tcW w:w="2314" w:type="dxa"/>
            <w:gridSpan w:val="4"/>
            <w:tcBorders>
              <w:top w:val="single" w:sz="8" w:space="0" w:color="000066"/>
              <w:left w:val="single" w:sz="8" w:space="0" w:color="auto"/>
              <w:bottom w:val="single" w:sz="8" w:space="0" w:color="000066"/>
              <w:right w:val="single" w:sz="8" w:space="0" w:color="000066"/>
            </w:tcBorders>
            <w:shd w:val="clear" w:color="auto" w:fill="FBE4D5" w:themeFill="accent2" w:themeFillTint="33"/>
            <w:vAlign w:val="center"/>
          </w:tcPr>
          <w:p w:rsidR="00A2009B" w:rsidRPr="00A2009B" w:rsidRDefault="00A2009B" w:rsidP="00A2009B">
            <w:pPr>
              <w:rPr>
                <w:sz w:val="20"/>
                <w:szCs w:val="20"/>
              </w:rPr>
            </w:pPr>
            <w:r w:rsidRPr="00A2009B">
              <w:rPr>
                <w:sz w:val="20"/>
                <w:szCs w:val="20"/>
              </w:rPr>
              <w:t>Kuyulu Mahallesi Yeşilyurt/MALATYA</w:t>
            </w:r>
          </w:p>
        </w:tc>
        <w:tc>
          <w:tcPr>
            <w:tcW w:w="1924" w:type="dxa"/>
            <w:gridSpan w:val="3"/>
            <w:tcBorders>
              <w:top w:val="single" w:sz="8" w:space="0" w:color="000066"/>
              <w:left w:val="nil"/>
              <w:bottom w:val="nil"/>
              <w:right w:val="single" w:sz="8" w:space="0" w:color="000000"/>
            </w:tcBorders>
            <w:shd w:val="clear" w:color="auto" w:fill="FBE4D5" w:themeFill="accent2" w:themeFillTint="33"/>
            <w:noWrap/>
            <w:vAlign w:val="center"/>
            <w:hideMark/>
          </w:tcPr>
          <w:p w:rsidR="00A2009B" w:rsidRPr="00A2009B" w:rsidRDefault="00A2009B" w:rsidP="00A2009B">
            <w:pPr>
              <w:rPr>
                <w:sz w:val="20"/>
                <w:szCs w:val="20"/>
              </w:rPr>
            </w:pPr>
            <w:r w:rsidRPr="00A2009B">
              <w:rPr>
                <w:b/>
                <w:sz w:val="20"/>
                <w:szCs w:val="20"/>
              </w:rPr>
              <w:t>Coğrafi Konum (link):</w:t>
            </w:r>
          </w:p>
        </w:tc>
        <w:tc>
          <w:tcPr>
            <w:tcW w:w="3461" w:type="dxa"/>
            <w:tcBorders>
              <w:top w:val="single" w:sz="8" w:space="0" w:color="000066"/>
              <w:left w:val="nil"/>
              <w:bottom w:val="nil"/>
              <w:right w:val="single" w:sz="8" w:space="0" w:color="000000"/>
            </w:tcBorders>
            <w:shd w:val="clear" w:color="auto" w:fill="FBE4D5" w:themeFill="accent2" w:themeFillTint="33"/>
            <w:vAlign w:val="center"/>
          </w:tcPr>
          <w:p w:rsidR="00A2009B" w:rsidRPr="00A2009B" w:rsidRDefault="00067EFA" w:rsidP="00A2009B">
            <w:pPr>
              <w:rPr>
                <w:sz w:val="20"/>
                <w:szCs w:val="20"/>
              </w:rPr>
            </w:pPr>
            <w:hyperlink r:id="rId14" w:history="1">
              <w:r w:rsidR="00A2009B" w:rsidRPr="00A2009B">
                <w:rPr>
                  <w:rStyle w:val="Kpr"/>
                  <w:color w:val="auto"/>
                  <w:sz w:val="20"/>
                  <w:szCs w:val="20"/>
                  <w:u w:val="none"/>
                </w:rPr>
                <w:t>https://www.google.com/maps/dir//38.3335312,38.1153059</w:t>
              </w:r>
            </w:hyperlink>
          </w:p>
        </w:tc>
      </w:tr>
      <w:tr w:rsidR="00A2009B" w:rsidRPr="00A2009B" w:rsidTr="00A2009B">
        <w:trPr>
          <w:trHeight w:val="519"/>
        </w:trPr>
        <w:tc>
          <w:tcPr>
            <w:tcW w:w="1483" w:type="dxa"/>
            <w:tcBorders>
              <w:top w:val="single" w:sz="8" w:space="0" w:color="000066"/>
              <w:left w:val="single" w:sz="8" w:space="0" w:color="auto"/>
              <w:bottom w:val="single" w:sz="8" w:space="0" w:color="000066"/>
              <w:right w:val="single" w:sz="8" w:space="0" w:color="000066"/>
            </w:tcBorders>
            <w:shd w:val="clear" w:color="auto" w:fill="auto"/>
            <w:noWrap/>
            <w:vAlign w:val="center"/>
          </w:tcPr>
          <w:p w:rsidR="00A2009B" w:rsidRPr="00A2009B" w:rsidRDefault="00A2009B" w:rsidP="00A2009B">
            <w:pPr>
              <w:rPr>
                <w:b/>
                <w:sz w:val="20"/>
                <w:szCs w:val="20"/>
              </w:rPr>
            </w:pPr>
            <w:r w:rsidRPr="00A2009B">
              <w:rPr>
                <w:b/>
                <w:sz w:val="20"/>
                <w:szCs w:val="20"/>
              </w:rPr>
              <w:t xml:space="preserve">Telefon Numarası: </w:t>
            </w:r>
          </w:p>
        </w:tc>
        <w:tc>
          <w:tcPr>
            <w:tcW w:w="2314" w:type="dxa"/>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2009B" w:rsidRPr="00A2009B" w:rsidRDefault="00A2009B" w:rsidP="00A2009B">
            <w:pPr>
              <w:rPr>
                <w:sz w:val="20"/>
                <w:szCs w:val="20"/>
              </w:rPr>
            </w:pPr>
            <w:r w:rsidRPr="00A2009B">
              <w:rPr>
                <w:b/>
                <w:sz w:val="20"/>
                <w:szCs w:val="20"/>
              </w:rPr>
              <w:t xml:space="preserve">GSM Tel: </w:t>
            </w:r>
            <w:proofErr w:type="gramStart"/>
            <w:r w:rsidRPr="00A2009B">
              <w:rPr>
                <w:b/>
                <w:sz w:val="20"/>
                <w:szCs w:val="20"/>
              </w:rPr>
              <w:t>05052445915</w:t>
            </w:r>
            <w:proofErr w:type="gramEnd"/>
          </w:p>
        </w:tc>
        <w:tc>
          <w:tcPr>
            <w:tcW w:w="1924" w:type="dxa"/>
            <w:gridSpan w:val="3"/>
            <w:tcBorders>
              <w:top w:val="single" w:sz="8" w:space="0" w:color="000066"/>
              <w:left w:val="nil"/>
              <w:bottom w:val="nil"/>
              <w:right w:val="single" w:sz="8" w:space="0" w:color="000000"/>
            </w:tcBorders>
            <w:shd w:val="clear" w:color="auto" w:fill="auto"/>
            <w:noWrap/>
            <w:vAlign w:val="center"/>
          </w:tcPr>
          <w:p w:rsidR="00A2009B" w:rsidRPr="00A2009B" w:rsidRDefault="00A2009B" w:rsidP="00A2009B">
            <w:pPr>
              <w:rPr>
                <w:b/>
                <w:sz w:val="20"/>
                <w:szCs w:val="20"/>
              </w:rPr>
            </w:pPr>
            <w:r w:rsidRPr="00A2009B">
              <w:rPr>
                <w:b/>
                <w:sz w:val="20"/>
                <w:szCs w:val="20"/>
              </w:rPr>
              <w:t xml:space="preserve"> -</w:t>
            </w:r>
          </w:p>
        </w:tc>
        <w:tc>
          <w:tcPr>
            <w:tcW w:w="3461" w:type="dxa"/>
            <w:tcBorders>
              <w:top w:val="single" w:sz="8" w:space="0" w:color="000066"/>
              <w:left w:val="nil"/>
              <w:bottom w:val="nil"/>
              <w:right w:val="single" w:sz="8" w:space="0" w:color="000000"/>
            </w:tcBorders>
            <w:shd w:val="clear" w:color="auto" w:fill="auto"/>
            <w:vAlign w:val="center"/>
          </w:tcPr>
          <w:p w:rsidR="00A2009B" w:rsidRPr="00A2009B" w:rsidRDefault="00A2009B" w:rsidP="00A2009B">
            <w:pPr>
              <w:rPr>
                <w:sz w:val="20"/>
                <w:szCs w:val="20"/>
              </w:rPr>
            </w:pPr>
            <w:r w:rsidRPr="00A2009B">
              <w:rPr>
                <w:sz w:val="20"/>
                <w:szCs w:val="20"/>
              </w:rPr>
              <w:t xml:space="preserve"> -</w:t>
            </w:r>
          </w:p>
        </w:tc>
      </w:tr>
      <w:tr w:rsidR="00A2009B" w:rsidRPr="00A2009B" w:rsidTr="00A2009B">
        <w:trPr>
          <w:trHeight w:val="451"/>
        </w:trPr>
        <w:tc>
          <w:tcPr>
            <w:tcW w:w="1483" w:type="dxa"/>
            <w:tcBorders>
              <w:top w:val="single" w:sz="8" w:space="0" w:color="000066"/>
              <w:left w:val="single" w:sz="8" w:space="0" w:color="auto"/>
              <w:bottom w:val="single" w:sz="8" w:space="0" w:color="000066"/>
              <w:right w:val="single" w:sz="8" w:space="0" w:color="000066"/>
            </w:tcBorders>
            <w:shd w:val="clear" w:color="auto" w:fill="FBE4D5" w:themeFill="accent2" w:themeFillTint="33"/>
            <w:noWrap/>
            <w:vAlign w:val="center"/>
          </w:tcPr>
          <w:p w:rsidR="00A2009B" w:rsidRPr="00A2009B" w:rsidRDefault="00A2009B" w:rsidP="00A2009B">
            <w:pPr>
              <w:rPr>
                <w:b/>
                <w:sz w:val="20"/>
                <w:szCs w:val="20"/>
              </w:rPr>
            </w:pPr>
            <w:proofErr w:type="gramStart"/>
            <w:r w:rsidRPr="00A2009B">
              <w:rPr>
                <w:b/>
                <w:sz w:val="20"/>
                <w:szCs w:val="20"/>
              </w:rPr>
              <w:t>e</w:t>
            </w:r>
            <w:proofErr w:type="gramEnd"/>
            <w:r w:rsidRPr="00A2009B">
              <w:rPr>
                <w:b/>
                <w:sz w:val="20"/>
                <w:szCs w:val="20"/>
              </w:rPr>
              <w:t>- Posta Adresi:</w:t>
            </w:r>
          </w:p>
        </w:tc>
        <w:tc>
          <w:tcPr>
            <w:tcW w:w="2314" w:type="dxa"/>
            <w:gridSpan w:val="4"/>
            <w:tcBorders>
              <w:top w:val="single" w:sz="8" w:space="0" w:color="000066"/>
              <w:left w:val="single" w:sz="8" w:space="0" w:color="auto"/>
              <w:bottom w:val="single" w:sz="8" w:space="0" w:color="000066"/>
              <w:right w:val="single" w:sz="8" w:space="0" w:color="000066"/>
            </w:tcBorders>
            <w:shd w:val="clear" w:color="auto" w:fill="FBE4D5" w:themeFill="accent2" w:themeFillTint="33"/>
            <w:vAlign w:val="center"/>
          </w:tcPr>
          <w:p w:rsidR="00A2009B" w:rsidRPr="00A2009B" w:rsidRDefault="00A2009B" w:rsidP="00A2009B">
            <w:pPr>
              <w:rPr>
                <w:b/>
                <w:sz w:val="20"/>
                <w:szCs w:val="20"/>
              </w:rPr>
            </w:pPr>
            <w:r w:rsidRPr="00A2009B">
              <w:rPr>
                <w:sz w:val="20"/>
                <w:szCs w:val="20"/>
              </w:rPr>
              <w:t>719407@meb.k12.tr</w:t>
            </w:r>
          </w:p>
        </w:tc>
        <w:tc>
          <w:tcPr>
            <w:tcW w:w="1924" w:type="dxa"/>
            <w:gridSpan w:val="3"/>
            <w:tcBorders>
              <w:top w:val="single" w:sz="8" w:space="0" w:color="000066"/>
              <w:left w:val="nil"/>
              <w:bottom w:val="nil"/>
              <w:right w:val="single" w:sz="8" w:space="0" w:color="000000"/>
            </w:tcBorders>
            <w:shd w:val="clear" w:color="auto" w:fill="FBE4D5" w:themeFill="accent2" w:themeFillTint="33"/>
            <w:noWrap/>
            <w:vAlign w:val="center"/>
          </w:tcPr>
          <w:p w:rsidR="00A2009B" w:rsidRPr="00A2009B" w:rsidRDefault="00A2009B" w:rsidP="00A2009B">
            <w:pPr>
              <w:rPr>
                <w:b/>
                <w:sz w:val="20"/>
                <w:szCs w:val="20"/>
              </w:rPr>
            </w:pPr>
            <w:r w:rsidRPr="00A2009B">
              <w:rPr>
                <w:b/>
                <w:sz w:val="20"/>
                <w:szCs w:val="20"/>
              </w:rPr>
              <w:t>Web sayfası adresi:</w:t>
            </w:r>
          </w:p>
        </w:tc>
        <w:tc>
          <w:tcPr>
            <w:tcW w:w="3461" w:type="dxa"/>
            <w:tcBorders>
              <w:top w:val="single" w:sz="8" w:space="0" w:color="000066"/>
              <w:left w:val="nil"/>
              <w:bottom w:val="nil"/>
              <w:right w:val="single" w:sz="8" w:space="0" w:color="000000"/>
            </w:tcBorders>
            <w:shd w:val="clear" w:color="auto" w:fill="FBE4D5" w:themeFill="accent2" w:themeFillTint="33"/>
            <w:vAlign w:val="center"/>
          </w:tcPr>
          <w:p w:rsidR="00A2009B" w:rsidRPr="00A2009B" w:rsidRDefault="00A2009B" w:rsidP="00A2009B">
            <w:pPr>
              <w:rPr>
                <w:sz w:val="20"/>
                <w:szCs w:val="20"/>
              </w:rPr>
            </w:pPr>
            <w:r w:rsidRPr="00A2009B">
              <w:rPr>
                <w:sz w:val="20"/>
                <w:szCs w:val="20"/>
              </w:rPr>
              <w:t>http://kuyuluilkokulu.meb.k12.tr/</w:t>
            </w:r>
          </w:p>
        </w:tc>
      </w:tr>
      <w:tr w:rsidR="00A2009B" w:rsidRPr="00A2009B" w:rsidTr="00A2009B">
        <w:trPr>
          <w:trHeight w:val="266"/>
        </w:trPr>
        <w:tc>
          <w:tcPr>
            <w:tcW w:w="1483" w:type="dxa"/>
            <w:tcBorders>
              <w:top w:val="single" w:sz="8" w:space="0" w:color="000066"/>
              <w:left w:val="single" w:sz="8" w:space="0" w:color="auto"/>
              <w:bottom w:val="single" w:sz="8" w:space="0" w:color="000066"/>
              <w:right w:val="single" w:sz="8" w:space="0" w:color="000066"/>
            </w:tcBorders>
            <w:shd w:val="clear" w:color="auto" w:fill="auto"/>
            <w:noWrap/>
            <w:vAlign w:val="center"/>
          </w:tcPr>
          <w:p w:rsidR="00A2009B" w:rsidRPr="00A2009B" w:rsidRDefault="00A2009B" w:rsidP="00A2009B">
            <w:pPr>
              <w:rPr>
                <w:b/>
                <w:sz w:val="20"/>
                <w:szCs w:val="20"/>
              </w:rPr>
            </w:pPr>
            <w:r w:rsidRPr="00A2009B">
              <w:rPr>
                <w:b/>
                <w:sz w:val="20"/>
                <w:szCs w:val="20"/>
              </w:rPr>
              <w:t>Kurum Kodu:</w:t>
            </w:r>
          </w:p>
        </w:tc>
        <w:tc>
          <w:tcPr>
            <w:tcW w:w="2314" w:type="dxa"/>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2009B" w:rsidRPr="00A2009B" w:rsidRDefault="00A2009B" w:rsidP="00A2009B">
            <w:pPr>
              <w:rPr>
                <w:b/>
                <w:sz w:val="20"/>
                <w:szCs w:val="20"/>
              </w:rPr>
            </w:pPr>
            <w:r w:rsidRPr="00A2009B">
              <w:rPr>
                <w:b/>
                <w:sz w:val="20"/>
                <w:szCs w:val="20"/>
              </w:rPr>
              <w:t>719407</w:t>
            </w:r>
          </w:p>
        </w:tc>
        <w:tc>
          <w:tcPr>
            <w:tcW w:w="1924" w:type="dxa"/>
            <w:gridSpan w:val="3"/>
            <w:tcBorders>
              <w:top w:val="single" w:sz="8" w:space="0" w:color="000066"/>
              <w:left w:val="nil"/>
              <w:bottom w:val="nil"/>
              <w:right w:val="single" w:sz="8" w:space="0" w:color="000000"/>
            </w:tcBorders>
            <w:shd w:val="clear" w:color="auto" w:fill="auto"/>
            <w:noWrap/>
            <w:vAlign w:val="center"/>
          </w:tcPr>
          <w:p w:rsidR="00A2009B" w:rsidRPr="00A2009B" w:rsidRDefault="00A2009B" w:rsidP="00A2009B">
            <w:pPr>
              <w:rPr>
                <w:sz w:val="20"/>
                <w:szCs w:val="20"/>
              </w:rPr>
            </w:pPr>
            <w:r w:rsidRPr="00A2009B">
              <w:rPr>
                <w:b/>
                <w:sz w:val="20"/>
                <w:szCs w:val="20"/>
              </w:rPr>
              <w:t>Öğretim Şekli:</w:t>
            </w:r>
          </w:p>
        </w:tc>
        <w:tc>
          <w:tcPr>
            <w:tcW w:w="3461" w:type="dxa"/>
            <w:tcBorders>
              <w:top w:val="single" w:sz="8" w:space="0" w:color="000066"/>
              <w:left w:val="nil"/>
              <w:bottom w:val="nil"/>
              <w:right w:val="single" w:sz="8" w:space="0" w:color="000000"/>
            </w:tcBorders>
            <w:shd w:val="clear" w:color="auto" w:fill="auto"/>
            <w:vAlign w:val="center"/>
          </w:tcPr>
          <w:p w:rsidR="00A2009B" w:rsidRPr="00A2009B" w:rsidRDefault="00A2009B" w:rsidP="00A2009B">
            <w:pPr>
              <w:rPr>
                <w:sz w:val="20"/>
                <w:szCs w:val="20"/>
              </w:rPr>
            </w:pPr>
            <w:r w:rsidRPr="00A2009B">
              <w:rPr>
                <w:sz w:val="20"/>
                <w:szCs w:val="20"/>
              </w:rPr>
              <w:t>Tam Gün</w:t>
            </w:r>
          </w:p>
        </w:tc>
      </w:tr>
      <w:tr w:rsidR="00A2009B" w:rsidRPr="00A2009B" w:rsidTr="00A2009B">
        <w:trPr>
          <w:trHeight w:val="584"/>
        </w:trPr>
        <w:tc>
          <w:tcPr>
            <w:tcW w:w="3798" w:type="dxa"/>
            <w:gridSpan w:val="5"/>
            <w:tcBorders>
              <w:top w:val="single" w:sz="8" w:space="0" w:color="000066"/>
              <w:left w:val="single" w:sz="8" w:space="0" w:color="auto"/>
              <w:bottom w:val="single" w:sz="8" w:space="0" w:color="000066"/>
              <w:right w:val="single" w:sz="8" w:space="0" w:color="000066"/>
            </w:tcBorders>
            <w:shd w:val="clear" w:color="auto" w:fill="FBE4D5" w:themeFill="accent2" w:themeFillTint="33"/>
            <w:noWrap/>
            <w:vAlign w:val="center"/>
          </w:tcPr>
          <w:p w:rsidR="00A2009B" w:rsidRPr="00A2009B" w:rsidRDefault="00A2009B" w:rsidP="00A2009B">
            <w:pPr>
              <w:rPr>
                <w:sz w:val="20"/>
                <w:szCs w:val="20"/>
              </w:rPr>
            </w:pPr>
            <w:r w:rsidRPr="00A2009B">
              <w:rPr>
                <w:b/>
                <w:sz w:val="20"/>
                <w:szCs w:val="20"/>
              </w:rPr>
              <w:t xml:space="preserve">Okulun Hizmete Giriş </w:t>
            </w:r>
            <w:proofErr w:type="gramStart"/>
            <w:r w:rsidRPr="00A2009B">
              <w:rPr>
                <w:b/>
                <w:sz w:val="20"/>
                <w:szCs w:val="20"/>
              </w:rPr>
              <w:t>Tarihi : 2015</w:t>
            </w:r>
            <w:proofErr w:type="gramEnd"/>
          </w:p>
        </w:tc>
        <w:tc>
          <w:tcPr>
            <w:tcW w:w="1924" w:type="dxa"/>
            <w:gridSpan w:val="3"/>
            <w:tcBorders>
              <w:top w:val="single" w:sz="8" w:space="0" w:color="000066"/>
              <w:left w:val="nil"/>
              <w:bottom w:val="single" w:sz="8" w:space="0" w:color="000066"/>
              <w:right w:val="single" w:sz="8" w:space="0" w:color="000000"/>
            </w:tcBorders>
            <w:shd w:val="clear" w:color="auto" w:fill="FBE4D5" w:themeFill="accent2" w:themeFillTint="33"/>
            <w:noWrap/>
            <w:vAlign w:val="center"/>
          </w:tcPr>
          <w:p w:rsidR="00A2009B" w:rsidRPr="00A2009B" w:rsidRDefault="00A2009B" w:rsidP="00A2009B">
            <w:pPr>
              <w:rPr>
                <w:b/>
                <w:sz w:val="20"/>
                <w:szCs w:val="20"/>
              </w:rPr>
            </w:pPr>
            <w:r w:rsidRPr="00A2009B">
              <w:rPr>
                <w:b/>
                <w:sz w:val="20"/>
                <w:szCs w:val="20"/>
              </w:rPr>
              <w:t xml:space="preserve">Toplam Çalışan Sayısı </w:t>
            </w:r>
          </w:p>
        </w:tc>
        <w:tc>
          <w:tcPr>
            <w:tcW w:w="3461" w:type="dxa"/>
            <w:tcBorders>
              <w:top w:val="single" w:sz="8" w:space="0" w:color="000066"/>
              <w:left w:val="nil"/>
              <w:bottom w:val="single" w:sz="8" w:space="0" w:color="000066"/>
              <w:right w:val="single" w:sz="8" w:space="0" w:color="000000"/>
            </w:tcBorders>
            <w:shd w:val="clear" w:color="auto" w:fill="FBE4D5" w:themeFill="accent2" w:themeFillTint="33"/>
            <w:vAlign w:val="center"/>
          </w:tcPr>
          <w:p w:rsidR="00A2009B" w:rsidRPr="00A2009B" w:rsidRDefault="00DE1F94" w:rsidP="00A2009B">
            <w:pPr>
              <w:rPr>
                <w:sz w:val="20"/>
                <w:szCs w:val="20"/>
              </w:rPr>
            </w:pPr>
            <w:r>
              <w:rPr>
                <w:sz w:val="20"/>
                <w:szCs w:val="20"/>
              </w:rPr>
              <w:t>Yönetici:2</w:t>
            </w:r>
            <w:r w:rsidR="00A2009B" w:rsidRPr="00A2009B">
              <w:rPr>
                <w:sz w:val="20"/>
                <w:szCs w:val="20"/>
              </w:rPr>
              <w:t xml:space="preserve">                      Hizmetli:2</w:t>
            </w:r>
          </w:p>
          <w:p w:rsidR="00A2009B" w:rsidRPr="00A2009B" w:rsidRDefault="00A2009B" w:rsidP="00A2009B">
            <w:pPr>
              <w:rPr>
                <w:sz w:val="20"/>
                <w:szCs w:val="20"/>
              </w:rPr>
            </w:pPr>
            <w:r w:rsidRPr="00A2009B">
              <w:rPr>
                <w:sz w:val="20"/>
                <w:szCs w:val="20"/>
              </w:rPr>
              <w:t>Öğretmen: 5                 Memur:-</w:t>
            </w:r>
          </w:p>
        </w:tc>
      </w:tr>
      <w:tr w:rsidR="00A2009B" w:rsidRPr="00A2009B" w:rsidTr="00A2009B">
        <w:trPr>
          <w:trHeight w:val="18"/>
        </w:trPr>
        <w:tc>
          <w:tcPr>
            <w:tcW w:w="1883" w:type="dxa"/>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2009B" w:rsidRPr="00A2009B" w:rsidRDefault="00A2009B" w:rsidP="00A2009B">
            <w:pPr>
              <w:rPr>
                <w:b/>
                <w:sz w:val="20"/>
                <w:szCs w:val="20"/>
              </w:rPr>
            </w:pPr>
            <w:r w:rsidRPr="00A2009B">
              <w:rPr>
                <w:b/>
                <w:sz w:val="20"/>
                <w:szCs w:val="20"/>
              </w:rPr>
              <w:t>Öğrenci Sayısı:</w:t>
            </w:r>
          </w:p>
        </w:tc>
        <w:tc>
          <w:tcPr>
            <w:tcW w:w="1164" w:type="dxa"/>
            <w:tcBorders>
              <w:top w:val="single" w:sz="8" w:space="0" w:color="000066"/>
              <w:left w:val="single" w:sz="8" w:space="0" w:color="000066"/>
              <w:bottom w:val="single" w:sz="8" w:space="0" w:color="000066"/>
              <w:right w:val="single" w:sz="8" w:space="0" w:color="000066"/>
            </w:tcBorders>
            <w:shd w:val="clear" w:color="auto" w:fill="auto"/>
            <w:vAlign w:val="center"/>
          </w:tcPr>
          <w:p w:rsidR="00A2009B" w:rsidRPr="00A2009B" w:rsidRDefault="00A2009B" w:rsidP="00A2009B">
            <w:pPr>
              <w:rPr>
                <w:sz w:val="20"/>
                <w:szCs w:val="20"/>
              </w:rPr>
            </w:pPr>
            <w:r w:rsidRPr="00A2009B">
              <w:rPr>
                <w:sz w:val="20"/>
                <w:szCs w:val="20"/>
              </w:rPr>
              <w:t>Kız</w:t>
            </w:r>
          </w:p>
        </w:tc>
        <w:tc>
          <w:tcPr>
            <w:tcW w:w="751"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009B" w:rsidRPr="00A2009B" w:rsidRDefault="00A2009B" w:rsidP="00A2009B">
            <w:pPr>
              <w:rPr>
                <w:sz w:val="20"/>
                <w:szCs w:val="20"/>
              </w:rPr>
            </w:pPr>
            <w:r w:rsidRPr="00A2009B">
              <w:rPr>
                <w:sz w:val="20"/>
                <w:szCs w:val="20"/>
              </w:rPr>
              <w:t>27</w:t>
            </w:r>
          </w:p>
        </w:tc>
        <w:tc>
          <w:tcPr>
            <w:tcW w:w="988" w:type="dxa"/>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2009B" w:rsidRPr="00A2009B" w:rsidRDefault="00A2009B" w:rsidP="00A2009B">
            <w:pPr>
              <w:rPr>
                <w:b/>
                <w:sz w:val="20"/>
                <w:szCs w:val="20"/>
              </w:rPr>
            </w:pPr>
            <w:r w:rsidRPr="00A2009B">
              <w:rPr>
                <w:b/>
                <w:sz w:val="20"/>
                <w:szCs w:val="20"/>
              </w:rPr>
              <w:t>Öğretmen Sayısı</w:t>
            </w:r>
          </w:p>
        </w:tc>
        <w:tc>
          <w:tcPr>
            <w:tcW w:w="936" w:type="dxa"/>
            <w:gridSpan w:val="2"/>
            <w:tcBorders>
              <w:top w:val="single" w:sz="8" w:space="0" w:color="000066"/>
              <w:left w:val="single" w:sz="8" w:space="0" w:color="000066"/>
              <w:bottom w:val="nil"/>
              <w:right w:val="single" w:sz="8" w:space="0" w:color="000066"/>
            </w:tcBorders>
            <w:shd w:val="clear" w:color="auto" w:fill="auto"/>
            <w:vAlign w:val="center"/>
          </w:tcPr>
          <w:p w:rsidR="00A2009B" w:rsidRPr="00A2009B" w:rsidRDefault="00A2009B" w:rsidP="00A2009B">
            <w:pPr>
              <w:rPr>
                <w:sz w:val="20"/>
                <w:szCs w:val="20"/>
              </w:rPr>
            </w:pPr>
            <w:r w:rsidRPr="00A2009B">
              <w:rPr>
                <w:sz w:val="20"/>
                <w:szCs w:val="20"/>
              </w:rPr>
              <w:t>Kadın</w:t>
            </w:r>
          </w:p>
        </w:tc>
        <w:tc>
          <w:tcPr>
            <w:tcW w:w="3461" w:type="dxa"/>
            <w:tcBorders>
              <w:top w:val="single" w:sz="8" w:space="0" w:color="000066"/>
              <w:left w:val="single" w:sz="8" w:space="0" w:color="000066"/>
              <w:bottom w:val="nil"/>
              <w:right w:val="single" w:sz="8" w:space="0" w:color="000000"/>
            </w:tcBorders>
            <w:shd w:val="clear" w:color="auto" w:fill="auto"/>
            <w:vAlign w:val="center"/>
          </w:tcPr>
          <w:p w:rsidR="00A2009B" w:rsidRPr="00A2009B" w:rsidRDefault="00A2009B" w:rsidP="00A2009B">
            <w:pPr>
              <w:rPr>
                <w:sz w:val="20"/>
                <w:szCs w:val="20"/>
              </w:rPr>
            </w:pPr>
            <w:r w:rsidRPr="00A2009B">
              <w:rPr>
                <w:sz w:val="20"/>
                <w:szCs w:val="20"/>
              </w:rPr>
              <w:t>3</w:t>
            </w:r>
          </w:p>
        </w:tc>
      </w:tr>
      <w:tr w:rsidR="00A2009B" w:rsidRPr="00A2009B" w:rsidTr="00A2009B">
        <w:trPr>
          <w:trHeight w:val="18"/>
        </w:trPr>
        <w:tc>
          <w:tcPr>
            <w:tcW w:w="1883" w:type="dxa"/>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2009B" w:rsidRPr="00A2009B" w:rsidRDefault="00A2009B" w:rsidP="00A2009B">
            <w:pPr>
              <w:rPr>
                <w:sz w:val="20"/>
                <w:szCs w:val="20"/>
              </w:rPr>
            </w:pPr>
          </w:p>
        </w:tc>
        <w:tc>
          <w:tcPr>
            <w:tcW w:w="1164" w:type="dxa"/>
            <w:tcBorders>
              <w:top w:val="single" w:sz="8" w:space="0" w:color="000066"/>
              <w:left w:val="single" w:sz="8" w:space="0" w:color="000066"/>
              <w:bottom w:val="single" w:sz="8" w:space="0" w:color="000066"/>
              <w:right w:val="single" w:sz="8" w:space="0" w:color="000066"/>
            </w:tcBorders>
            <w:shd w:val="clear" w:color="auto" w:fill="auto"/>
            <w:vAlign w:val="center"/>
          </w:tcPr>
          <w:p w:rsidR="00A2009B" w:rsidRPr="00A2009B" w:rsidRDefault="00A2009B" w:rsidP="00A2009B">
            <w:pPr>
              <w:rPr>
                <w:sz w:val="20"/>
                <w:szCs w:val="20"/>
              </w:rPr>
            </w:pPr>
            <w:r w:rsidRPr="00A2009B">
              <w:rPr>
                <w:sz w:val="20"/>
                <w:szCs w:val="20"/>
              </w:rPr>
              <w:t>Erkek</w:t>
            </w:r>
          </w:p>
        </w:tc>
        <w:tc>
          <w:tcPr>
            <w:tcW w:w="751"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009B" w:rsidRPr="00A2009B" w:rsidRDefault="00A2009B" w:rsidP="00A2009B">
            <w:pPr>
              <w:rPr>
                <w:sz w:val="20"/>
                <w:szCs w:val="20"/>
              </w:rPr>
            </w:pPr>
            <w:r w:rsidRPr="00A2009B">
              <w:rPr>
                <w:sz w:val="20"/>
                <w:szCs w:val="20"/>
              </w:rPr>
              <w:t>39</w:t>
            </w:r>
          </w:p>
        </w:tc>
        <w:tc>
          <w:tcPr>
            <w:tcW w:w="988" w:type="dxa"/>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2009B" w:rsidRPr="00A2009B" w:rsidRDefault="00A2009B" w:rsidP="00A2009B">
            <w:pPr>
              <w:rPr>
                <w:sz w:val="20"/>
                <w:szCs w:val="20"/>
              </w:rPr>
            </w:pPr>
          </w:p>
        </w:tc>
        <w:tc>
          <w:tcPr>
            <w:tcW w:w="936" w:type="dxa"/>
            <w:gridSpan w:val="2"/>
            <w:tcBorders>
              <w:top w:val="single" w:sz="8" w:space="0" w:color="000066"/>
              <w:left w:val="single" w:sz="8" w:space="0" w:color="000066"/>
              <w:bottom w:val="nil"/>
              <w:right w:val="single" w:sz="8" w:space="0" w:color="000066"/>
            </w:tcBorders>
            <w:shd w:val="clear" w:color="auto" w:fill="auto"/>
            <w:vAlign w:val="center"/>
          </w:tcPr>
          <w:p w:rsidR="00A2009B" w:rsidRPr="00A2009B" w:rsidRDefault="00A2009B" w:rsidP="00A2009B">
            <w:pPr>
              <w:rPr>
                <w:sz w:val="20"/>
                <w:szCs w:val="20"/>
              </w:rPr>
            </w:pPr>
            <w:r w:rsidRPr="00A2009B">
              <w:rPr>
                <w:sz w:val="20"/>
                <w:szCs w:val="20"/>
              </w:rPr>
              <w:t>Erkek</w:t>
            </w:r>
          </w:p>
        </w:tc>
        <w:tc>
          <w:tcPr>
            <w:tcW w:w="3461" w:type="dxa"/>
            <w:tcBorders>
              <w:top w:val="single" w:sz="8" w:space="0" w:color="000066"/>
              <w:left w:val="single" w:sz="8" w:space="0" w:color="000066"/>
              <w:bottom w:val="nil"/>
              <w:right w:val="single" w:sz="8" w:space="0" w:color="000000"/>
            </w:tcBorders>
            <w:shd w:val="clear" w:color="auto" w:fill="auto"/>
            <w:vAlign w:val="center"/>
          </w:tcPr>
          <w:p w:rsidR="00A2009B" w:rsidRPr="00A2009B" w:rsidRDefault="00A2009B" w:rsidP="00A2009B">
            <w:pPr>
              <w:rPr>
                <w:sz w:val="20"/>
                <w:szCs w:val="20"/>
              </w:rPr>
            </w:pPr>
            <w:r w:rsidRPr="00A2009B">
              <w:rPr>
                <w:sz w:val="20"/>
                <w:szCs w:val="20"/>
              </w:rPr>
              <w:t>2</w:t>
            </w:r>
          </w:p>
        </w:tc>
      </w:tr>
      <w:tr w:rsidR="00A2009B" w:rsidRPr="00A2009B" w:rsidTr="00A2009B">
        <w:trPr>
          <w:trHeight w:val="18"/>
        </w:trPr>
        <w:tc>
          <w:tcPr>
            <w:tcW w:w="1883" w:type="dxa"/>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2009B" w:rsidRPr="00A2009B" w:rsidRDefault="00A2009B" w:rsidP="00A2009B">
            <w:pPr>
              <w:rPr>
                <w:sz w:val="20"/>
                <w:szCs w:val="20"/>
              </w:rPr>
            </w:pPr>
          </w:p>
        </w:tc>
        <w:tc>
          <w:tcPr>
            <w:tcW w:w="1164" w:type="dxa"/>
            <w:tcBorders>
              <w:top w:val="single" w:sz="8" w:space="0" w:color="000066"/>
              <w:left w:val="single" w:sz="8" w:space="0" w:color="000066"/>
              <w:bottom w:val="single" w:sz="8" w:space="0" w:color="000066"/>
              <w:right w:val="single" w:sz="8" w:space="0" w:color="000066"/>
            </w:tcBorders>
            <w:shd w:val="clear" w:color="auto" w:fill="auto"/>
            <w:vAlign w:val="center"/>
          </w:tcPr>
          <w:p w:rsidR="00A2009B" w:rsidRPr="00A2009B" w:rsidRDefault="00A2009B" w:rsidP="00A2009B">
            <w:pPr>
              <w:rPr>
                <w:b/>
                <w:sz w:val="20"/>
                <w:szCs w:val="20"/>
              </w:rPr>
            </w:pPr>
            <w:r w:rsidRPr="00A2009B">
              <w:rPr>
                <w:b/>
                <w:sz w:val="20"/>
                <w:szCs w:val="20"/>
              </w:rPr>
              <w:t>Toplam</w:t>
            </w:r>
          </w:p>
        </w:tc>
        <w:tc>
          <w:tcPr>
            <w:tcW w:w="751"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009B" w:rsidRPr="00A2009B" w:rsidRDefault="00A2009B" w:rsidP="00A2009B">
            <w:pPr>
              <w:rPr>
                <w:sz w:val="20"/>
                <w:szCs w:val="20"/>
              </w:rPr>
            </w:pPr>
            <w:r w:rsidRPr="00A2009B">
              <w:rPr>
                <w:sz w:val="20"/>
                <w:szCs w:val="20"/>
              </w:rPr>
              <w:t>66</w:t>
            </w:r>
          </w:p>
        </w:tc>
        <w:tc>
          <w:tcPr>
            <w:tcW w:w="988" w:type="dxa"/>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2009B" w:rsidRPr="00A2009B" w:rsidRDefault="00A2009B" w:rsidP="00A2009B">
            <w:pPr>
              <w:rPr>
                <w:sz w:val="20"/>
                <w:szCs w:val="20"/>
              </w:rPr>
            </w:pPr>
          </w:p>
        </w:tc>
        <w:tc>
          <w:tcPr>
            <w:tcW w:w="936"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2009B" w:rsidRPr="00A2009B" w:rsidRDefault="00A2009B" w:rsidP="00A2009B">
            <w:pPr>
              <w:rPr>
                <w:b/>
                <w:sz w:val="20"/>
                <w:szCs w:val="20"/>
              </w:rPr>
            </w:pPr>
            <w:r w:rsidRPr="00A2009B">
              <w:rPr>
                <w:b/>
                <w:sz w:val="20"/>
                <w:szCs w:val="20"/>
              </w:rPr>
              <w:t>Toplam</w:t>
            </w:r>
          </w:p>
        </w:tc>
        <w:tc>
          <w:tcPr>
            <w:tcW w:w="3461" w:type="dxa"/>
            <w:tcBorders>
              <w:top w:val="single" w:sz="8" w:space="0" w:color="000066"/>
              <w:left w:val="single" w:sz="8" w:space="0" w:color="000066"/>
              <w:bottom w:val="single" w:sz="8" w:space="0" w:color="000066"/>
              <w:right w:val="single" w:sz="8" w:space="0" w:color="000000"/>
            </w:tcBorders>
            <w:shd w:val="clear" w:color="auto" w:fill="auto"/>
            <w:vAlign w:val="center"/>
          </w:tcPr>
          <w:p w:rsidR="00A2009B" w:rsidRPr="00A2009B" w:rsidRDefault="00A2009B" w:rsidP="00A2009B">
            <w:pPr>
              <w:rPr>
                <w:sz w:val="20"/>
                <w:szCs w:val="20"/>
              </w:rPr>
            </w:pPr>
            <w:r w:rsidRPr="00A2009B">
              <w:rPr>
                <w:sz w:val="20"/>
                <w:szCs w:val="20"/>
              </w:rPr>
              <w:t>5</w:t>
            </w:r>
          </w:p>
        </w:tc>
      </w:tr>
      <w:tr w:rsidR="00A2009B" w:rsidRPr="00A2009B" w:rsidTr="00A2009B">
        <w:trPr>
          <w:trHeight w:val="825"/>
        </w:trPr>
        <w:tc>
          <w:tcPr>
            <w:tcW w:w="3102" w:type="dxa"/>
            <w:gridSpan w:val="4"/>
            <w:tcBorders>
              <w:top w:val="single" w:sz="8" w:space="0" w:color="000066"/>
              <w:left w:val="single" w:sz="8" w:space="0" w:color="auto"/>
              <w:bottom w:val="single" w:sz="8" w:space="0" w:color="000066"/>
              <w:right w:val="single" w:sz="8" w:space="0" w:color="000066"/>
            </w:tcBorders>
            <w:shd w:val="clear" w:color="auto" w:fill="FBE4D5" w:themeFill="accent2" w:themeFillTint="33"/>
            <w:noWrap/>
            <w:vAlign w:val="center"/>
          </w:tcPr>
          <w:p w:rsidR="00A2009B" w:rsidRPr="00A2009B" w:rsidRDefault="00A2009B" w:rsidP="00A2009B">
            <w:pPr>
              <w:rPr>
                <w:b/>
                <w:sz w:val="20"/>
                <w:szCs w:val="20"/>
              </w:rPr>
            </w:pPr>
            <w:r w:rsidRPr="00A2009B">
              <w:rPr>
                <w:b/>
                <w:sz w:val="20"/>
                <w:szCs w:val="20"/>
              </w:rPr>
              <w:t>Derslik Başına Düşen Öğrenci Sayısı</w:t>
            </w:r>
          </w:p>
        </w:tc>
        <w:tc>
          <w:tcPr>
            <w:tcW w:w="696" w:type="dxa"/>
            <w:tcBorders>
              <w:top w:val="single" w:sz="8" w:space="0" w:color="000066"/>
              <w:left w:val="single" w:sz="8" w:space="0" w:color="000066"/>
              <w:bottom w:val="single" w:sz="8" w:space="0" w:color="000066"/>
              <w:right w:val="single" w:sz="8" w:space="0" w:color="000066"/>
            </w:tcBorders>
            <w:shd w:val="clear" w:color="auto" w:fill="FBE4D5" w:themeFill="accent2" w:themeFillTint="33"/>
            <w:vAlign w:val="center"/>
          </w:tcPr>
          <w:p w:rsidR="00A2009B" w:rsidRPr="00A2009B" w:rsidRDefault="00A2009B" w:rsidP="00A2009B">
            <w:pPr>
              <w:rPr>
                <w:sz w:val="20"/>
                <w:szCs w:val="20"/>
              </w:rPr>
            </w:pPr>
            <w:r w:rsidRPr="00A2009B">
              <w:rPr>
                <w:sz w:val="20"/>
                <w:szCs w:val="20"/>
              </w:rPr>
              <w:t>:13.20</w:t>
            </w:r>
          </w:p>
        </w:tc>
        <w:tc>
          <w:tcPr>
            <w:tcW w:w="1865" w:type="dxa"/>
            <w:gridSpan w:val="2"/>
            <w:tcBorders>
              <w:top w:val="single" w:sz="8" w:space="0" w:color="000066"/>
              <w:left w:val="single" w:sz="8" w:space="0" w:color="000066"/>
              <w:bottom w:val="single" w:sz="8" w:space="0" w:color="000066"/>
              <w:right w:val="single" w:sz="8" w:space="0" w:color="000066"/>
            </w:tcBorders>
            <w:shd w:val="clear" w:color="auto" w:fill="FBE4D5" w:themeFill="accent2" w:themeFillTint="33"/>
            <w:noWrap/>
            <w:vAlign w:val="center"/>
          </w:tcPr>
          <w:p w:rsidR="00A2009B" w:rsidRPr="00A2009B" w:rsidRDefault="00A2009B" w:rsidP="00A2009B">
            <w:pPr>
              <w:rPr>
                <w:sz w:val="20"/>
                <w:szCs w:val="20"/>
              </w:rPr>
            </w:pPr>
            <w:r w:rsidRPr="00A2009B">
              <w:rPr>
                <w:b/>
                <w:bCs/>
                <w:color w:val="000000"/>
                <w:sz w:val="20"/>
                <w:szCs w:val="20"/>
              </w:rPr>
              <w:t>Şube Başına Düşen Öğrenci Sayısı</w:t>
            </w:r>
          </w:p>
        </w:tc>
        <w:tc>
          <w:tcPr>
            <w:tcW w:w="3519" w:type="dxa"/>
            <w:gridSpan w:val="2"/>
            <w:tcBorders>
              <w:top w:val="single" w:sz="8" w:space="0" w:color="000066"/>
              <w:left w:val="single" w:sz="8" w:space="0" w:color="000066"/>
              <w:bottom w:val="single" w:sz="8" w:space="0" w:color="000066"/>
              <w:right w:val="single" w:sz="8" w:space="0" w:color="000000"/>
            </w:tcBorders>
            <w:shd w:val="clear" w:color="auto" w:fill="FBE4D5" w:themeFill="accent2" w:themeFillTint="33"/>
            <w:vAlign w:val="center"/>
          </w:tcPr>
          <w:p w:rsidR="00A2009B" w:rsidRPr="00A2009B" w:rsidRDefault="00A2009B" w:rsidP="00A2009B">
            <w:pPr>
              <w:rPr>
                <w:sz w:val="20"/>
                <w:szCs w:val="20"/>
              </w:rPr>
            </w:pPr>
            <w:r w:rsidRPr="00A2009B">
              <w:rPr>
                <w:sz w:val="20"/>
                <w:szCs w:val="20"/>
              </w:rPr>
              <w:t>:13.20</w:t>
            </w:r>
          </w:p>
        </w:tc>
      </w:tr>
      <w:tr w:rsidR="00A2009B" w:rsidRPr="00A2009B" w:rsidTr="00A2009B">
        <w:trPr>
          <w:trHeight w:val="1008"/>
        </w:trPr>
        <w:tc>
          <w:tcPr>
            <w:tcW w:w="3102" w:type="dxa"/>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2009B" w:rsidRPr="00A2009B" w:rsidRDefault="00A2009B" w:rsidP="00A2009B">
            <w:pPr>
              <w:rPr>
                <w:b/>
                <w:sz w:val="20"/>
                <w:szCs w:val="20"/>
              </w:rPr>
            </w:pPr>
            <w:r w:rsidRPr="00A2009B">
              <w:rPr>
                <w:b/>
                <w:bCs/>
                <w:color w:val="000000"/>
                <w:sz w:val="20"/>
                <w:szCs w:val="20"/>
              </w:rPr>
              <w:t>Öğretmen Başına Düşen Öğrenci Sayısı</w:t>
            </w:r>
          </w:p>
        </w:tc>
        <w:tc>
          <w:tcPr>
            <w:tcW w:w="696" w:type="dxa"/>
            <w:tcBorders>
              <w:top w:val="single" w:sz="8" w:space="0" w:color="000066"/>
              <w:left w:val="single" w:sz="8" w:space="0" w:color="000066"/>
              <w:bottom w:val="single" w:sz="8" w:space="0" w:color="000066"/>
              <w:right w:val="single" w:sz="8" w:space="0" w:color="000066"/>
            </w:tcBorders>
            <w:shd w:val="clear" w:color="auto" w:fill="auto"/>
            <w:vAlign w:val="center"/>
          </w:tcPr>
          <w:p w:rsidR="00A2009B" w:rsidRPr="00A2009B" w:rsidRDefault="00A2009B" w:rsidP="00A2009B">
            <w:pPr>
              <w:rPr>
                <w:sz w:val="20"/>
                <w:szCs w:val="20"/>
              </w:rPr>
            </w:pPr>
            <w:r w:rsidRPr="00A2009B">
              <w:rPr>
                <w:sz w:val="20"/>
                <w:szCs w:val="20"/>
              </w:rPr>
              <w:t>:13.20</w:t>
            </w:r>
          </w:p>
        </w:tc>
        <w:tc>
          <w:tcPr>
            <w:tcW w:w="1865" w:type="dxa"/>
            <w:gridSpan w:val="2"/>
            <w:tcBorders>
              <w:top w:val="single" w:sz="8" w:space="0" w:color="000066"/>
              <w:left w:val="single" w:sz="8" w:space="0" w:color="000066"/>
              <w:bottom w:val="single" w:sz="8" w:space="0" w:color="000066"/>
              <w:right w:val="single" w:sz="8" w:space="0" w:color="000066"/>
            </w:tcBorders>
            <w:shd w:val="clear" w:color="auto" w:fill="auto"/>
            <w:noWrap/>
            <w:vAlign w:val="center"/>
          </w:tcPr>
          <w:p w:rsidR="00A2009B" w:rsidRPr="00A2009B" w:rsidRDefault="00A2009B" w:rsidP="00A2009B">
            <w:pPr>
              <w:rPr>
                <w:b/>
                <w:bCs/>
                <w:color w:val="000000"/>
                <w:sz w:val="20"/>
                <w:szCs w:val="20"/>
              </w:rPr>
            </w:pPr>
            <w:r w:rsidRPr="00A2009B">
              <w:rPr>
                <w:b/>
                <w:bCs/>
                <w:color w:val="000000"/>
                <w:sz w:val="20"/>
                <w:szCs w:val="20"/>
              </w:rPr>
              <w:t>Şube Başına 30’dan Fazla Öğrencisi Olan Şube Sayısı</w:t>
            </w:r>
          </w:p>
        </w:tc>
        <w:tc>
          <w:tcPr>
            <w:tcW w:w="3519" w:type="dxa"/>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2009B" w:rsidRPr="00A2009B" w:rsidRDefault="00A2009B" w:rsidP="00A2009B">
            <w:pPr>
              <w:rPr>
                <w:sz w:val="20"/>
                <w:szCs w:val="20"/>
              </w:rPr>
            </w:pPr>
            <w:r w:rsidRPr="00A2009B">
              <w:rPr>
                <w:sz w:val="20"/>
                <w:szCs w:val="20"/>
              </w:rPr>
              <w:t>:-</w:t>
            </w:r>
          </w:p>
        </w:tc>
      </w:tr>
      <w:tr w:rsidR="00A2009B" w:rsidRPr="00A2009B" w:rsidTr="00A2009B">
        <w:trPr>
          <w:trHeight w:val="18"/>
        </w:trPr>
        <w:tc>
          <w:tcPr>
            <w:tcW w:w="3102" w:type="dxa"/>
            <w:gridSpan w:val="4"/>
            <w:tcBorders>
              <w:top w:val="single" w:sz="8" w:space="0" w:color="000066"/>
              <w:left w:val="single" w:sz="8" w:space="0" w:color="auto"/>
              <w:bottom w:val="single" w:sz="8" w:space="0" w:color="000066"/>
              <w:right w:val="single" w:sz="8" w:space="0" w:color="000066"/>
            </w:tcBorders>
            <w:shd w:val="clear" w:color="auto" w:fill="FBE4D5" w:themeFill="accent2" w:themeFillTint="33"/>
            <w:noWrap/>
            <w:vAlign w:val="center"/>
          </w:tcPr>
          <w:p w:rsidR="00A2009B" w:rsidRPr="00A2009B" w:rsidRDefault="00A2009B" w:rsidP="00A2009B">
            <w:pPr>
              <w:rPr>
                <w:b/>
                <w:sz w:val="20"/>
                <w:szCs w:val="20"/>
              </w:rPr>
            </w:pPr>
            <w:r w:rsidRPr="00A2009B">
              <w:rPr>
                <w:b/>
                <w:sz w:val="20"/>
                <w:szCs w:val="20"/>
              </w:rPr>
              <w:t>Öğrenci Başına Düşen Toplam Gider Miktarı</w:t>
            </w:r>
          </w:p>
        </w:tc>
        <w:tc>
          <w:tcPr>
            <w:tcW w:w="696" w:type="dxa"/>
            <w:tcBorders>
              <w:top w:val="single" w:sz="8" w:space="0" w:color="000066"/>
              <w:left w:val="single" w:sz="8" w:space="0" w:color="000066"/>
              <w:bottom w:val="single" w:sz="8" w:space="0" w:color="000066"/>
              <w:right w:val="single" w:sz="8" w:space="0" w:color="000066"/>
            </w:tcBorders>
            <w:shd w:val="clear" w:color="auto" w:fill="FBE4D5" w:themeFill="accent2" w:themeFillTint="33"/>
            <w:vAlign w:val="center"/>
          </w:tcPr>
          <w:p w:rsidR="00A2009B" w:rsidRPr="00A2009B" w:rsidRDefault="00A2009B" w:rsidP="00A2009B">
            <w:pPr>
              <w:rPr>
                <w:sz w:val="20"/>
                <w:szCs w:val="20"/>
              </w:rPr>
            </w:pPr>
            <w:r w:rsidRPr="00A2009B">
              <w:rPr>
                <w:sz w:val="20"/>
                <w:szCs w:val="20"/>
              </w:rPr>
              <w:t xml:space="preserve"> 60</w:t>
            </w:r>
          </w:p>
        </w:tc>
        <w:tc>
          <w:tcPr>
            <w:tcW w:w="1865" w:type="dxa"/>
            <w:gridSpan w:val="2"/>
            <w:tcBorders>
              <w:top w:val="single" w:sz="8" w:space="0" w:color="000066"/>
              <w:left w:val="single" w:sz="8" w:space="0" w:color="000066"/>
              <w:bottom w:val="single" w:sz="8" w:space="0" w:color="000066"/>
              <w:right w:val="single" w:sz="8" w:space="0" w:color="000066"/>
            </w:tcBorders>
            <w:shd w:val="clear" w:color="auto" w:fill="FBE4D5" w:themeFill="accent2" w:themeFillTint="33"/>
            <w:noWrap/>
            <w:vAlign w:val="center"/>
          </w:tcPr>
          <w:p w:rsidR="00A2009B" w:rsidRPr="00A2009B" w:rsidRDefault="00A2009B" w:rsidP="00A2009B">
            <w:pPr>
              <w:rPr>
                <w:b/>
                <w:bCs/>
                <w:color w:val="000000"/>
                <w:sz w:val="20"/>
                <w:szCs w:val="20"/>
              </w:rPr>
            </w:pPr>
            <w:r w:rsidRPr="00A2009B">
              <w:rPr>
                <w:b/>
                <w:bCs/>
                <w:color w:val="000000"/>
                <w:sz w:val="20"/>
                <w:szCs w:val="20"/>
              </w:rPr>
              <w:t>Öğretmenlerin Kurumdaki Ortalama Görev Süresi</w:t>
            </w:r>
          </w:p>
        </w:tc>
        <w:tc>
          <w:tcPr>
            <w:tcW w:w="3519" w:type="dxa"/>
            <w:gridSpan w:val="2"/>
            <w:tcBorders>
              <w:top w:val="single" w:sz="8" w:space="0" w:color="000066"/>
              <w:left w:val="single" w:sz="8" w:space="0" w:color="000066"/>
              <w:bottom w:val="single" w:sz="8" w:space="0" w:color="000066"/>
              <w:right w:val="single" w:sz="8" w:space="0" w:color="000000"/>
            </w:tcBorders>
            <w:shd w:val="clear" w:color="auto" w:fill="FBE4D5" w:themeFill="accent2" w:themeFillTint="33"/>
            <w:vAlign w:val="center"/>
          </w:tcPr>
          <w:p w:rsidR="00A2009B" w:rsidRPr="00A2009B" w:rsidRDefault="00A2009B" w:rsidP="00A2009B">
            <w:pPr>
              <w:rPr>
                <w:sz w:val="20"/>
                <w:szCs w:val="20"/>
              </w:rPr>
            </w:pPr>
            <w:r w:rsidRPr="00A2009B">
              <w:rPr>
                <w:sz w:val="20"/>
                <w:szCs w:val="20"/>
              </w:rPr>
              <w:t>3 Yıl</w:t>
            </w:r>
          </w:p>
        </w:tc>
      </w:tr>
    </w:tbl>
    <w:p w:rsidR="006F6BFD" w:rsidRDefault="006F6BFD" w:rsidP="00F42CAD">
      <w:pPr>
        <w:pStyle w:val="Balk3"/>
        <w:rPr>
          <w:b/>
        </w:rPr>
      </w:pPr>
      <w:bookmarkStart w:id="37" w:name="_Toc534829220"/>
      <w:bookmarkStart w:id="38" w:name="_Toc4582317"/>
    </w:p>
    <w:p w:rsidR="00E67FCA" w:rsidRPr="00F42CAD" w:rsidRDefault="00E67FCA" w:rsidP="00F42CAD">
      <w:pPr>
        <w:pStyle w:val="Balk3"/>
        <w:rPr>
          <w:b/>
        </w:rPr>
      </w:pPr>
      <w:r w:rsidRPr="00F42CAD">
        <w:rPr>
          <w:b/>
        </w:rPr>
        <w:t>Çalışan Bilgileri</w:t>
      </w:r>
      <w:bookmarkEnd w:id="37"/>
      <w:bookmarkEnd w:id="38"/>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pPr>
      <w:r>
        <w:rPr>
          <w:b/>
        </w:rPr>
        <w:t xml:space="preserve">Tablo 3. </w:t>
      </w:r>
      <w:r w:rsidR="00D72011">
        <w:t xml:space="preserve">Personel Bilgileri </w:t>
      </w:r>
    </w:p>
    <w:p w:rsidR="00A2009B" w:rsidRDefault="00A2009B" w:rsidP="00085E2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1318"/>
        <w:gridCol w:w="1327"/>
        <w:gridCol w:w="3142"/>
      </w:tblGrid>
      <w:tr w:rsidR="00A2009B" w:rsidRPr="00D41148" w:rsidTr="006F6BFD">
        <w:tc>
          <w:tcPr>
            <w:tcW w:w="3501" w:type="dxa"/>
            <w:shd w:val="clear" w:color="auto" w:fill="F7994B"/>
          </w:tcPr>
          <w:p w:rsidR="00A2009B" w:rsidRPr="00A2009B" w:rsidRDefault="00A2009B" w:rsidP="00A2009B">
            <w:pPr>
              <w:rPr>
                <w:sz w:val="20"/>
                <w:szCs w:val="20"/>
              </w:rPr>
            </w:pPr>
            <w:r w:rsidRPr="00A2009B">
              <w:rPr>
                <w:sz w:val="20"/>
                <w:szCs w:val="20"/>
              </w:rPr>
              <w:t>Unvan</w:t>
            </w:r>
          </w:p>
        </w:tc>
        <w:tc>
          <w:tcPr>
            <w:tcW w:w="1318" w:type="dxa"/>
            <w:shd w:val="clear" w:color="auto" w:fill="F7994B"/>
          </w:tcPr>
          <w:p w:rsidR="00A2009B" w:rsidRPr="00A2009B" w:rsidRDefault="00A2009B" w:rsidP="00A2009B">
            <w:pPr>
              <w:rPr>
                <w:sz w:val="20"/>
                <w:szCs w:val="20"/>
              </w:rPr>
            </w:pPr>
            <w:r w:rsidRPr="00A2009B">
              <w:rPr>
                <w:sz w:val="20"/>
                <w:szCs w:val="20"/>
              </w:rPr>
              <w:t>Erkek</w:t>
            </w:r>
          </w:p>
        </w:tc>
        <w:tc>
          <w:tcPr>
            <w:tcW w:w="1327" w:type="dxa"/>
            <w:shd w:val="clear" w:color="auto" w:fill="F7994B"/>
          </w:tcPr>
          <w:p w:rsidR="00A2009B" w:rsidRPr="00A2009B" w:rsidRDefault="00A2009B" w:rsidP="00A2009B">
            <w:pPr>
              <w:rPr>
                <w:sz w:val="20"/>
                <w:szCs w:val="20"/>
              </w:rPr>
            </w:pPr>
            <w:r w:rsidRPr="00A2009B">
              <w:rPr>
                <w:sz w:val="20"/>
                <w:szCs w:val="20"/>
              </w:rPr>
              <w:t>Kadın</w:t>
            </w:r>
          </w:p>
        </w:tc>
        <w:tc>
          <w:tcPr>
            <w:tcW w:w="3142" w:type="dxa"/>
            <w:shd w:val="clear" w:color="auto" w:fill="F7994B"/>
          </w:tcPr>
          <w:p w:rsidR="00A2009B" w:rsidRPr="00A2009B" w:rsidRDefault="00A2009B" w:rsidP="00A2009B">
            <w:pPr>
              <w:rPr>
                <w:sz w:val="20"/>
                <w:szCs w:val="20"/>
              </w:rPr>
            </w:pPr>
            <w:r w:rsidRPr="00A2009B">
              <w:rPr>
                <w:sz w:val="20"/>
                <w:szCs w:val="20"/>
              </w:rPr>
              <w:t>Toplam</w:t>
            </w:r>
          </w:p>
        </w:tc>
      </w:tr>
      <w:tr w:rsidR="00A2009B" w:rsidRPr="00D41148" w:rsidTr="006F6BFD">
        <w:tc>
          <w:tcPr>
            <w:tcW w:w="3501" w:type="dxa"/>
            <w:shd w:val="clear" w:color="auto" w:fill="FBE4D5" w:themeFill="accent2" w:themeFillTint="33"/>
          </w:tcPr>
          <w:p w:rsidR="00A2009B" w:rsidRPr="00A2009B" w:rsidRDefault="00A2009B" w:rsidP="00A2009B">
            <w:pPr>
              <w:rPr>
                <w:sz w:val="20"/>
                <w:szCs w:val="20"/>
              </w:rPr>
            </w:pPr>
            <w:r w:rsidRPr="00A2009B">
              <w:rPr>
                <w:sz w:val="20"/>
                <w:szCs w:val="20"/>
              </w:rPr>
              <w:t>Okul Müdürü ve Müdür Yardımcısı</w:t>
            </w:r>
          </w:p>
        </w:tc>
        <w:tc>
          <w:tcPr>
            <w:tcW w:w="1318" w:type="dxa"/>
            <w:shd w:val="clear" w:color="auto" w:fill="FBE4D5" w:themeFill="accent2" w:themeFillTint="33"/>
          </w:tcPr>
          <w:p w:rsidR="00A2009B" w:rsidRPr="00A2009B" w:rsidRDefault="00A2009B" w:rsidP="00A2009B">
            <w:pPr>
              <w:rPr>
                <w:sz w:val="20"/>
                <w:szCs w:val="20"/>
              </w:rPr>
            </w:pPr>
            <w:r w:rsidRPr="00A2009B">
              <w:rPr>
                <w:sz w:val="20"/>
                <w:szCs w:val="20"/>
              </w:rPr>
              <w:t>3</w:t>
            </w:r>
          </w:p>
        </w:tc>
        <w:tc>
          <w:tcPr>
            <w:tcW w:w="1327" w:type="dxa"/>
            <w:shd w:val="clear" w:color="auto" w:fill="FBE4D5" w:themeFill="accent2" w:themeFillTint="33"/>
          </w:tcPr>
          <w:p w:rsidR="00A2009B" w:rsidRPr="00A2009B" w:rsidRDefault="00A2009B" w:rsidP="00A2009B">
            <w:pPr>
              <w:rPr>
                <w:sz w:val="20"/>
                <w:szCs w:val="20"/>
              </w:rPr>
            </w:pPr>
            <w:r w:rsidRPr="00A2009B">
              <w:rPr>
                <w:sz w:val="20"/>
                <w:szCs w:val="20"/>
              </w:rPr>
              <w:t>-</w:t>
            </w:r>
          </w:p>
        </w:tc>
        <w:tc>
          <w:tcPr>
            <w:tcW w:w="3142" w:type="dxa"/>
            <w:shd w:val="clear" w:color="auto" w:fill="FBE4D5" w:themeFill="accent2" w:themeFillTint="33"/>
          </w:tcPr>
          <w:p w:rsidR="00A2009B" w:rsidRPr="00A2009B" w:rsidRDefault="00A2009B" w:rsidP="00A2009B">
            <w:pPr>
              <w:rPr>
                <w:sz w:val="20"/>
                <w:szCs w:val="20"/>
              </w:rPr>
            </w:pPr>
            <w:r w:rsidRPr="00A2009B">
              <w:rPr>
                <w:sz w:val="20"/>
                <w:szCs w:val="20"/>
              </w:rPr>
              <w:t>3</w:t>
            </w:r>
          </w:p>
        </w:tc>
      </w:tr>
      <w:tr w:rsidR="00A2009B" w:rsidRPr="00D41148" w:rsidTr="006F6BFD">
        <w:tc>
          <w:tcPr>
            <w:tcW w:w="3501" w:type="dxa"/>
            <w:shd w:val="clear" w:color="auto" w:fill="auto"/>
          </w:tcPr>
          <w:p w:rsidR="00A2009B" w:rsidRPr="00A2009B" w:rsidRDefault="00A2009B" w:rsidP="00A2009B">
            <w:pPr>
              <w:rPr>
                <w:sz w:val="20"/>
                <w:szCs w:val="20"/>
              </w:rPr>
            </w:pPr>
            <w:r w:rsidRPr="00A2009B">
              <w:rPr>
                <w:sz w:val="20"/>
                <w:szCs w:val="20"/>
              </w:rPr>
              <w:t>Sınıf Öğretmeni</w:t>
            </w:r>
          </w:p>
        </w:tc>
        <w:tc>
          <w:tcPr>
            <w:tcW w:w="1318" w:type="dxa"/>
            <w:shd w:val="clear" w:color="auto" w:fill="auto"/>
          </w:tcPr>
          <w:p w:rsidR="00A2009B" w:rsidRPr="00A2009B" w:rsidRDefault="00A2009B" w:rsidP="00A2009B">
            <w:pPr>
              <w:rPr>
                <w:sz w:val="20"/>
                <w:szCs w:val="20"/>
              </w:rPr>
            </w:pPr>
            <w:r w:rsidRPr="00A2009B">
              <w:rPr>
                <w:sz w:val="20"/>
                <w:szCs w:val="20"/>
              </w:rPr>
              <w:t>2</w:t>
            </w:r>
          </w:p>
        </w:tc>
        <w:tc>
          <w:tcPr>
            <w:tcW w:w="1327" w:type="dxa"/>
            <w:shd w:val="clear" w:color="auto" w:fill="auto"/>
          </w:tcPr>
          <w:p w:rsidR="00A2009B" w:rsidRPr="00A2009B" w:rsidRDefault="00A2009B" w:rsidP="00A2009B">
            <w:pPr>
              <w:rPr>
                <w:sz w:val="20"/>
                <w:szCs w:val="20"/>
              </w:rPr>
            </w:pPr>
            <w:r w:rsidRPr="00A2009B">
              <w:rPr>
                <w:sz w:val="20"/>
                <w:szCs w:val="20"/>
              </w:rPr>
              <w:t>3</w:t>
            </w:r>
          </w:p>
        </w:tc>
        <w:tc>
          <w:tcPr>
            <w:tcW w:w="3142" w:type="dxa"/>
            <w:shd w:val="clear" w:color="auto" w:fill="auto"/>
          </w:tcPr>
          <w:p w:rsidR="00A2009B" w:rsidRPr="00A2009B" w:rsidRDefault="00A2009B" w:rsidP="00A2009B">
            <w:pPr>
              <w:rPr>
                <w:sz w:val="20"/>
                <w:szCs w:val="20"/>
              </w:rPr>
            </w:pPr>
            <w:r w:rsidRPr="00A2009B">
              <w:rPr>
                <w:sz w:val="20"/>
                <w:szCs w:val="20"/>
              </w:rPr>
              <w:t>5</w:t>
            </w:r>
          </w:p>
        </w:tc>
      </w:tr>
      <w:tr w:rsidR="00A2009B" w:rsidRPr="00D41148" w:rsidTr="006F6BFD">
        <w:tc>
          <w:tcPr>
            <w:tcW w:w="3501" w:type="dxa"/>
            <w:shd w:val="clear" w:color="auto" w:fill="FBE4D5" w:themeFill="accent2" w:themeFillTint="33"/>
          </w:tcPr>
          <w:p w:rsidR="00A2009B" w:rsidRPr="00A2009B" w:rsidRDefault="00A2009B" w:rsidP="00A2009B">
            <w:pPr>
              <w:rPr>
                <w:sz w:val="20"/>
                <w:szCs w:val="20"/>
              </w:rPr>
            </w:pPr>
            <w:r w:rsidRPr="00A2009B">
              <w:rPr>
                <w:sz w:val="20"/>
                <w:szCs w:val="20"/>
              </w:rPr>
              <w:t>Branş Öğretmeni</w:t>
            </w:r>
          </w:p>
        </w:tc>
        <w:tc>
          <w:tcPr>
            <w:tcW w:w="1318" w:type="dxa"/>
            <w:shd w:val="clear" w:color="auto" w:fill="FBE4D5" w:themeFill="accent2" w:themeFillTint="33"/>
          </w:tcPr>
          <w:p w:rsidR="00A2009B" w:rsidRPr="00A2009B" w:rsidRDefault="00A2009B" w:rsidP="00A2009B">
            <w:pPr>
              <w:rPr>
                <w:sz w:val="20"/>
                <w:szCs w:val="20"/>
              </w:rPr>
            </w:pPr>
            <w:r w:rsidRPr="00A2009B">
              <w:rPr>
                <w:sz w:val="20"/>
                <w:szCs w:val="20"/>
              </w:rPr>
              <w:t>-</w:t>
            </w:r>
          </w:p>
        </w:tc>
        <w:tc>
          <w:tcPr>
            <w:tcW w:w="1327" w:type="dxa"/>
            <w:shd w:val="clear" w:color="auto" w:fill="FBE4D5" w:themeFill="accent2" w:themeFillTint="33"/>
          </w:tcPr>
          <w:p w:rsidR="00A2009B" w:rsidRPr="00A2009B" w:rsidRDefault="00A2009B" w:rsidP="00A2009B">
            <w:pPr>
              <w:rPr>
                <w:sz w:val="20"/>
                <w:szCs w:val="20"/>
              </w:rPr>
            </w:pPr>
            <w:r w:rsidRPr="00A2009B">
              <w:rPr>
                <w:sz w:val="20"/>
                <w:szCs w:val="20"/>
              </w:rPr>
              <w:t>-</w:t>
            </w:r>
          </w:p>
        </w:tc>
        <w:tc>
          <w:tcPr>
            <w:tcW w:w="3142" w:type="dxa"/>
            <w:shd w:val="clear" w:color="auto" w:fill="FBE4D5" w:themeFill="accent2" w:themeFillTint="33"/>
          </w:tcPr>
          <w:p w:rsidR="00A2009B" w:rsidRPr="00A2009B" w:rsidRDefault="00A2009B" w:rsidP="00A2009B">
            <w:pPr>
              <w:rPr>
                <w:sz w:val="20"/>
                <w:szCs w:val="20"/>
              </w:rPr>
            </w:pPr>
            <w:r w:rsidRPr="00A2009B">
              <w:rPr>
                <w:sz w:val="20"/>
                <w:szCs w:val="20"/>
              </w:rPr>
              <w:t>-</w:t>
            </w:r>
          </w:p>
        </w:tc>
      </w:tr>
      <w:tr w:rsidR="00A2009B" w:rsidRPr="00D41148" w:rsidTr="006F6BFD">
        <w:tc>
          <w:tcPr>
            <w:tcW w:w="3501" w:type="dxa"/>
            <w:shd w:val="clear" w:color="auto" w:fill="auto"/>
          </w:tcPr>
          <w:p w:rsidR="00A2009B" w:rsidRPr="00A2009B" w:rsidRDefault="00A2009B" w:rsidP="00A2009B">
            <w:pPr>
              <w:rPr>
                <w:sz w:val="20"/>
                <w:szCs w:val="20"/>
              </w:rPr>
            </w:pPr>
            <w:r w:rsidRPr="00A2009B">
              <w:rPr>
                <w:sz w:val="20"/>
                <w:szCs w:val="20"/>
              </w:rPr>
              <w:t>Rehber Öğretmen</w:t>
            </w:r>
          </w:p>
        </w:tc>
        <w:tc>
          <w:tcPr>
            <w:tcW w:w="1318" w:type="dxa"/>
            <w:shd w:val="clear" w:color="auto" w:fill="auto"/>
          </w:tcPr>
          <w:p w:rsidR="00A2009B" w:rsidRPr="00A2009B" w:rsidRDefault="00A2009B" w:rsidP="00A2009B">
            <w:pPr>
              <w:rPr>
                <w:sz w:val="20"/>
                <w:szCs w:val="20"/>
              </w:rPr>
            </w:pPr>
            <w:r w:rsidRPr="00A2009B">
              <w:rPr>
                <w:sz w:val="20"/>
                <w:szCs w:val="20"/>
              </w:rPr>
              <w:t>-</w:t>
            </w:r>
          </w:p>
        </w:tc>
        <w:tc>
          <w:tcPr>
            <w:tcW w:w="1327" w:type="dxa"/>
            <w:shd w:val="clear" w:color="auto" w:fill="auto"/>
          </w:tcPr>
          <w:p w:rsidR="00A2009B" w:rsidRPr="00A2009B" w:rsidRDefault="00A2009B" w:rsidP="00A2009B">
            <w:pPr>
              <w:rPr>
                <w:sz w:val="20"/>
                <w:szCs w:val="20"/>
              </w:rPr>
            </w:pPr>
            <w:r w:rsidRPr="00A2009B">
              <w:rPr>
                <w:sz w:val="20"/>
                <w:szCs w:val="20"/>
              </w:rPr>
              <w:t>-</w:t>
            </w:r>
          </w:p>
        </w:tc>
        <w:tc>
          <w:tcPr>
            <w:tcW w:w="3142" w:type="dxa"/>
            <w:shd w:val="clear" w:color="auto" w:fill="auto"/>
          </w:tcPr>
          <w:p w:rsidR="00A2009B" w:rsidRPr="00A2009B" w:rsidRDefault="00A2009B" w:rsidP="00A2009B">
            <w:pPr>
              <w:rPr>
                <w:sz w:val="20"/>
                <w:szCs w:val="20"/>
              </w:rPr>
            </w:pPr>
            <w:r w:rsidRPr="00A2009B">
              <w:rPr>
                <w:sz w:val="20"/>
                <w:szCs w:val="20"/>
              </w:rPr>
              <w:t>-</w:t>
            </w:r>
          </w:p>
        </w:tc>
      </w:tr>
      <w:tr w:rsidR="00A2009B" w:rsidRPr="00D41148" w:rsidTr="006F6BFD">
        <w:tc>
          <w:tcPr>
            <w:tcW w:w="3501" w:type="dxa"/>
            <w:shd w:val="clear" w:color="auto" w:fill="FBE4D5" w:themeFill="accent2" w:themeFillTint="33"/>
          </w:tcPr>
          <w:p w:rsidR="00A2009B" w:rsidRPr="00A2009B" w:rsidRDefault="00A2009B" w:rsidP="00A2009B">
            <w:pPr>
              <w:rPr>
                <w:sz w:val="20"/>
                <w:szCs w:val="20"/>
              </w:rPr>
            </w:pPr>
            <w:r w:rsidRPr="00A2009B">
              <w:rPr>
                <w:sz w:val="20"/>
                <w:szCs w:val="20"/>
              </w:rPr>
              <w:t>İdari Personel</w:t>
            </w:r>
          </w:p>
        </w:tc>
        <w:tc>
          <w:tcPr>
            <w:tcW w:w="1318" w:type="dxa"/>
            <w:shd w:val="clear" w:color="auto" w:fill="FBE4D5" w:themeFill="accent2" w:themeFillTint="33"/>
          </w:tcPr>
          <w:p w:rsidR="00A2009B" w:rsidRPr="00A2009B" w:rsidRDefault="00A2009B" w:rsidP="00A2009B">
            <w:pPr>
              <w:rPr>
                <w:sz w:val="20"/>
                <w:szCs w:val="20"/>
              </w:rPr>
            </w:pPr>
            <w:r w:rsidRPr="00A2009B">
              <w:rPr>
                <w:sz w:val="20"/>
                <w:szCs w:val="20"/>
              </w:rPr>
              <w:t>-</w:t>
            </w:r>
          </w:p>
        </w:tc>
        <w:tc>
          <w:tcPr>
            <w:tcW w:w="1327" w:type="dxa"/>
            <w:shd w:val="clear" w:color="auto" w:fill="FBE4D5" w:themeFill="accent2" w:themeFillTint="33"/>
          </w:tcPr>
          <w:p w:rsidR="00A2009B" w:rsidRPr="00A2009B" w:rsidRDefault="00A2009B" w:rsidP="00A2009B">
            <w:pPr>
              <w:rPr>
                <w:sz w:val="20"/>
                <w:szCs w:val="20"/>
              </w:rPr>
            </w:pPr>
            <w:r w:rsidRPr="00A2009B">
              <w:rPr>
                <w:sz w:val="20"/>
                <w:szCs w:val="20"/>
              </w:rPr>
              <w:t>-</w:t>
            </w:r>
          </w:p>
        </w:tc>
        <w:tc>
          <w:tcPr>
            <w:tcW w:w="3142" w:type="dxa"/>
            <w:shd w:val="clear" w:color="auto" w:fill="FBE4D5" w:themeFill="accent2" w:themeFillTint="33"/>
          </w:tcPr>
          <w:p w:rsidR="00A2009B" w:rsidRPr="00A2009B" w:rsidRDefault="00A2009B" w:rsidP="00A2009B">
            <w:pPr>
              <w:rPr>
                <w:sz w:val="20"/>
                <w:szCs w:val="20"/>
              </w:rPr>
            </w:pPr>
            <w:r w:rsidRPr="00A2009B">
              <w:rPr>
                <w:sz w:val="20"/>
                <w:szCs w:val="20"/>
              </w:rPr>
              <w:t>-</w:t>
            </w:r>
          </w:p>
        </w:tc>
      </w:tr>
      <w:tr w:rsidR="00A2009B" w:rsidRPr="00D41148" w:rsidTr="006F6BFD">
        <w:tc>
          <w:tcPr>
            <w:tcW w:w="3501" w:type="dxa"/>
            <w:shd w:val="clear" w:color="auto" w:fill="auto"/>
          </w:tcPr>
          <w:p w:rsidR="00A2009B" w:rsidRPr="00A2009B" w:rsidRDefault="00A2009B" w:rsidP="00A2009B">
            <w:pPr>
              <w:rPr>
                <w:sz w:val="20"/>
                <w:szCs w:val="20"/>
              </w:rPr>
            </w:pPr>
            <w:r w:rsidRPr="00A2009B">
              <w:rPr>
                <w:sz w:val="20"/>
                <w:szCs w:val="20"/>
              </w:rPr>
              <w:t>Yardımcı Personel</w:t>
            </w:r>
          </w:p>
        </w:tc>
        <w:tc>
          <w:tcPr>
            <w:tcW w:w="1318" w:type="dxa"/>
            <w:shd w:val="clear" w:color="auto" w:fill="auto"/>
          </w:tcPr>
          <w:p w:rsidR="00A2009B" w:rsidRPr="00A2009B" w:rsidRDefault="00A2009B" w:rsidP="00A2009B">
            <w:pPr>
              <w:rPr>
                <w:sz w:val="20"/>
                <w:szCs w:val="20"/>
              </w:rPr>
            </w:pPr>
            <w:r w:rsidRPr="00A2009B">
              <w:rPr>
                <w:sz w:val="20"/>
                <w:szCs w:val="20"/>
              </w:rPr>
              <w:t>1</w:t>
            </w:r>
          </w:p>
        </w:tc>
        <w:tc>
          <w:tcPr>
            <w:tcW w:w="1327" w:type="dxa"/>
            <w:shd w:val="clear" w:color="auto" w:fill="auto"/>
          </w:tcPr>
          <w:p w:rsidR="00A2009B" w:rsidRPr="00A2009B" w:rsidRDefault="00A2009B" w:rsidP="00A2009B">
            <w:pPr>
              <w:rPr>
                <w:sz w:val="20"/>
                <w:szCs w:val="20"/>
              </w:rPr>
            </w:pPr>
            <w:r w:rsidRPr="00A2009B">
              <w:rPr>
                <w:sz w:val="20"/>
                <w:szCs w:val="20"/>
              </w:rPr>
              <w:t>-</w:t>
            </w:r>
          </w:p>
        </w:tc>
        <w:tc>
          <w:tcPr>
            <w:tcW w:w="3142" w:type="dxa"/>
            <w:shd w:val="clear" w:color="auto" w:fill="auto"/>
          </w:tcPr>
          <w:p w:rsidR="00A2009B" w:rsidRPr="00A2009B" w:rsidRDefault="00A2009B" w:rsidP="00A2009B">
            <w:pPr>
              <w:rPr>
                <w:sz w:val="20"/>
                <w:szCs w:val="20"/>
              </w:rPr>
            </w:pPr>
            <w:r w:rsidRPr="00A2009B">
              <w:rPr>
                <w:sz w:val="20"/>
                <w:szCs w:val="20"/>
              </w:rPr>
              <w:t>1</w:t>
            </w:r>
          </w:p>
        </w:tc>
      </w:tr>
      <w:tr w:rsidR="00A2009B" w:rsidRPr="00D41148" w:rsidTr="006F6BFD">
        <w:tc>
          <w:tcPr>
            <w:tcW w:w="3501" w:type="dxa"/>
            <w:shd w:val="clear" w:color="auto" w:fill="auto"/>
          </w:tcPr>
          <w:p w:rsidR="00A2009B" w:rsidRPr="00A2009B" w:rsidRDefault="00A2009B" w:rsidP="00A2009B">
            <w:pPr>
              <w:rPr>
                <w:sz w:val="20"/>
                <w:szCs w:val="20"/>
              </w:rPr>
            </w:pPr>
            <w:r w:rsidRPr="00A2009B">
              <w:rPr>
                <w:sz w:val="20"/>
                <w:szCs w:val="20"/>
              </w:rPr>
              <w:t>Toplam Çalışan Sayıları</w:t>
            </w:r>
          </w:p>
        </w:tc>
        <w:tc>
          <w:tcPr>
            <w:tcW w:w="1318" w:type="dxa"/>
            <w:shd w:val="clear" w:color="auto" w:fill="auto"/>
          </w:tcPr>
          <w:p w:rsidR="00A2009B" w:rsidRPr="00A2009B" w:rsidRDefault="00A2009B" w:rsidP="00A2009B">
            <w:pPr>
              <w:rPr>
                <w:sz w:val="20"/>
                <w:szCs w:val="20"/>
              </w:rPr>
            </w:pPr>
            <w:r w:rsidRPr="00A2009B">
              <w:rPr>
                <w:sz w:val="20"/>
                <w:szCs w:val="20"/>
              </w:rPr>
              <w:t>6</w:t>
            </w:r>
          </w:p>
        </w:tc>
        <w:tc>
          <w:tcPr>
            <w:tcW w:w="1327" w:type="dxa"/>
            <w:shd w:val="clear" w:color="auto" w:fill="auto"/>
          </w:tcPr>
          <w:p w:rsidR="00A2009B" w:rsidRPr="00A2009B" w:rsidRDefault="00A2009B" w:rsidP="00A2009B">
            <w:pPr>
              <w:rPr>
                <w:sz w:val="20"/>
                <w:szCs w:val="20"/>
              </w:rPr>
            </w:pPr>
            <w:r w:rsidRPr="00A2009B">
              <w:rPr>
                <w:sz w:val="20"/>
                <w:szCs w:val="20"/>
              </w:rPr>
              <w:t>3</w:t>
            </w:r>
          </w:p>
        </w:tc>
        <w:tc>
          <w:tcPr>
            <w:tcW w:w="3142" w:type="dxa"/>
            <w:shd w:val="clear" w:color="auto" w:fill="auto"/>
          </w:tcPr>
          <w:p w:rsidR="00A2009B" w:rsidRPr="00A2009B" w:rsidRDefault="00A2009B" w:rsidP="00A2009B">
            <w:pPr>
              <w:rPr>
                <w:sz w:val="20"/>
                <w:szCs w:val="20"/>
              </w:rPr>
            </w:pPr>
            <w:r w:rsidRPr="00A2009B">
              <w:rPr>
                <w:sz w:val="20"/>
                <w:szCs w:val="20"/>
              </w:rPr>
              <w:t>9</w:t>
            </w:r>
          </w:p>
        </w:tc>
      </w:tr>
    </w:tbl>
    <w:p w:rsidR="009678DE" w:rsidRPr="00A47F2F" w:rsidRDefault="009678DE" w:rsidP="00182608">
      <w:pPr>
        <w:tabs>
          <w:tab w:val="left" w:pos="426"/>
        </w:tabs>
        <w:spacing w:after="0"/>
        <w:jc w:val="both"/>
        <w:rPr>
          <w:rFonts w:cs="Calibri"/>
          <w:b/>
          <w:szCs w:val="24"/>
        </w:rPr>
      </w:pPr>
    </w:p>
    <w:p w:rsidR="00390AA4" w:rsidRPr="00F42CAD" w:rsidRDefault="00E67FCA" w:rsidP="00F42CAD">
      <w:pPr>
        <w:pStyle w:val="Balk3"/>
        <w:rPr>
          <w:b/>
        </w:rPr>
      </w:pPr>
      <w:bookmarkStart w:id="39" w:name="_Toc534829221"/>
      <w:bookmarkStart w:id="40" w:name="_Toc4582318"/>
      <w:r w:rsidRPr="00F42CAD">
        <w:rPr>
          <w:b/>
        </w:rPr>
        <w:t>Okulumuz Bina ve Alanları</w:t>
      </w:r>
      <w:bookmarkEnd w:id="39"/>
      <w:bookmarkEnd w:id="40"/>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r w:rsidR="00E67FCA">
        <w:rPr>
          <w:rFonts w:cs="Calibri"/>
          <w:b/>
          <w:szCs w:val="24"/>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596"/>
        <w:gridCol w:w="2383"/>
        <w:gridCol w:w="617"/>
        <w:gridCol w:w="657"/>
      </w:tblGrid>
      <w:tr w:rsidR="00A2009B" w:rsidRPr="00D41148" w:rsidTr="009C1FCA">
        <w:trPr>
          <w:trHeight w:val="389"/>
        </w:trPr>
        <w:tc>
          <w:tcPr>
            <w:tcW w:w="3050" w:type="pct"/>
            <w:gridSpan w:val="2"/>
            <w:shd w:val="clear" w:color="auto" w:fill="F7994B"/>
            <w:vAlign w:val="center"/>
          </w:tcPr>
          <w:p w:rsidR="00A2009B" w:rsidRPr="009C1FCA" w:rsidRDefault="00A2009B" w:rsidP="009C1FCA">
            <w:pPr>
              <w:pStyle w:val="AralkYok"/>
              <w:rPr>
                <w:rFonts w:ascii="Book Antiqua" w:hAnsi="Book Antiqua"/>
                <w:b/>
                <w:sz w:val="24"/>
                <w:szCs w:val="24"/>
              </w:rPr>
            </w:pPr>
            <w:r w:rsidRPr="009C1FCA">
              <w:rPr>
                <w:rFonts w:ascii="Book Antiqua" w:hAnsi="Book Antiqua"/>
                <w:b/>
                <w:sz w:val="24"/>
                <w:szCs w:val="24"/>
              </w:rPr>
              <w:t xml:space="preserve">Okul Bölümleri </w:t>
            </w:r>
          </w:p>
        </w:tc>
        <w:tc>
          <w:tcPr>
            <w:tcW w:w="1317" w:type="pct"/>
            <w:shd w:val="clear" w:color="auto" w:fill="F7994B"/>
            <w:vAlign w:val="center"/>
          </w:tcPr>
          <w:p w:rsidR="00A2009B" w:rsidRPr="009C1FCA" w:rsidRDefault="00A2009B" w:rsidP="009C1FCA">
            <w:pPr>
              <w:pStyle w:val="AralkYok"/>
              <w:rPr>
                <w:rFonts w:ascii="Book Antiqua" w:hAnsi="Book Antiqua"/>
                <w:b/>
                <w:sz w:val="24"/>
                <w:szCs w:val="24"/>
              </w:rPr>
            </w:pPr>
            <w:r w:rsidRPr="009C1FCA">
              <w:rPr>
                <w:rFonts w:ascii="Book Antiqua" w:hAnsi="Book Antiqua"/>
                <w:b/>
                <w:sz w:val="24"/>
                <w:szCs w:val="24"/>
              </w:rPr>
              <w:t>Özel Alanlar</w:t>
            </w:r>
          </w:p>
        </w:tc>
        <w:tc>
          <w:tcPr>
            <w:tcW w:w="308" w:type="pct"/>
            <w:shd w:val="clear" w:color="auto" w:fill="F7994B"/>
            <w:vAlign w:val="center"/>
          </w:tcPr>
          <w:p w:rsidR="00A2009B" w:rsidRPr="009C1FCA" w:rsidRDefault="00A2009B" w:rsidP="009C1FCA">
            <w:pPr>
              <w:pStyle w:val="AralkYok"/>
              <w:rPr>
                <w:rFonts w:ascii="Book Antiqua" w:hAnsi="Book Antiqua"/>
                <w:b/>
                <w:sz w:val="24"/>
                <w:szCs w:val="24"/>
              </w:rPr>
            </w:pPr>
            <w:r w:rsidRPr="009C1FCA">
              <w:rPr>
                <w:rFonts w:ascii="Book Antiqua" w:hAnsi="Book Antiqua"/>
                <w:b/>
                <w:sz w:val="24"/>
                <w:szCs w:val="24"/>
              </w:rPr>
              <w:t>Var</w:t>
            </w:r>
          </w:p>
        </w:tc>
        <w:tc>
          <w:tcPr>
            <w:tcW w:w="325" w:type="pct"/>
            <w:shd w:val="clear" w:color="auto" w:fill="F7994B"/>
            <w:vAlign w:val="center"/>
          </w:tcPr>
          <w:p w:rsidR="00A2009B" w:rsidRPr="009C1FCA" w:rsidRDefault="00A2009B" w:rsidP="009C1FCA">
            <w:pPr>
              <w:pStyle w:val="AralkYok"/>
              <w:rPr>
                <w:rFonts w:ascii="Book Antiqua" w:hAnsi="Book Antiqua"/>
                <w:b/>
                <w:sz w:val="24"/>
                <w:szCs w:val="24"/>
              </w:rPr>
            </w:pPr>
            <w:r w:rsidRPr="009C1FCA">
              <w:rPr>
                <w:rFonts w:ascii="Book Antiqua" w:hAnsi="Book Antiqua"/>
                <w:b/>
                <w:sz w:val="24"/>
                <w:szCs w:val="24"/>
              </w:rPr>
              <w:t>Yok</w:t>
            </w:r>
          </w:p>
        </w:tc>
      </w:tr>
      <w:tr w:rsidR="00A2009B" w:rsidRPr="00D41148" w:rsidTr="009C1FCA">
        <w:trPr>
          <w:trHeight w:val="293"/>
        </w:trPr>
        <w:tc>
          <w:tcPr>
            <w:tcW w:w="2161"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Okul Kat Sayısı</w:t>
            </w:r>
          </w:p>
        </w:tc>
        <w:tc>
          <w:tcPr>
            <w:tcW w:w="889"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5</w:t>
            </w:r>
          </w:p>
        </w:tc>
        <w:tc>
          <w:tcPr>
            <w:tcW w:w="1317"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Çok Amaçlı Salon</w:t>
            </w:r>
          </w:p>
        </w:tc>
        <w:tc>
          <w:tcPr>
            <w:tcW w:w="308"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c>
          <w:tcPr>
            <w:tcW w:w="325" w:type="pct"/>
            <w:shd w:val="clear" w:color="auto" w:fill="auto"/>
            <w:vAlign w:val="center"/>
          </w:tcPr>
          <w:p w:rsidR="00A2009B" w:rsidRPr="009C1FCA" w:rsidRDefault="00A2009B" w:rsidP="009C1FCA">
            <w:pPr>
              <w:pStyle w:val="AralkYok"/>
              <w:jc w:val="center"/>
              <w:rPr>
                <w:rFonts w:ascii="Book Antiqua" w:hAnsi="Book Antiqua"/>
                <w:sz w:val="24"/>
                <w:szCs w:val="24"/>
              </w:rPr>
            </w:pPr>
          </w:p>
        </w:tc>
      </w:tr>
      <w:tr w:rsidR="00A2009B" w:rsidRPr="00D41148" w:rsidTr="009C1FCA">
        <w:trPr>
          <w:trHeight w:val="251"/>
        </w:trPr>
        <w:tc>
          <w:tcPr>
            <w:tcW w:w="2161"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Derslik Sayısı</w:t>
            </w:r>
          </w:p>
        </w:tc>
        <w:tc>
          <w:tcPr>
            <w:tcW w:w="889"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8</w:t>
            </w:r>
          </w:p>
        </w:tc>
        <w:tc>
          <w:tcPr>
            <w:tcW w:w="1317"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Çok Amaçlı Saha</w:t>
            </w:r>
          </w:p>
        </w:tc>
        <w:tc>
          <w:tcPr>
            <w:tcW w:w="308"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c>
          <w:tcPr>
            <w:tcW w:w="325"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p>
        </w:tc>
      </w:tr>
      <w:tr w:rsidR="00A2009B" w:rsidRPr="00D41148" w:rsidTr="009C1FCA">
        <w:trPr>
          <w:trHeight w:val="317"/>
        </w:trPr>
        <w:tc>
          <w:tcPr>
            <w:tcW w:w="2161"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Derslik Alanları (m2)</w:t>
            </w:r>
          </w:p>
        </w:tc>
        <w:tc>
          <w:tcPr>
            <w:tcW w:w="889"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250</w:t>
            </w:r>
          </w:p>
        </w:tc>
        <w:tc>
          <w:tcPr>
            <w:tcW w:w="1317"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Kütüphane</w:t>
            </w:r>
          </w:p>
        </w:tc>
        <w:tc>
          <w:tcPr>
            <w:tcW w:w="308"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c>
          <w:tcPr>
            <w:tcW w:w="325" w:type="pct"/>
            <w:shd w:val="clear" w:color="auto" w:fill="auto"/>
            <w:vAlign w:val="center"/>
          </w:tcPr>
          <w:p w:rsidR="00A2009B" w:rsidRPr="009C1FCA" w:rsidRDefault="00A2009B" w:rsidP="009C1FCA">
            <w:pPr>
              <w:pStyle w:val="AralkYok"/>
              <w:jc w:val="center"/>
              <w:rPr>
                <w:rFonts w:ascii="Book Antiqua" w:hAnsi="Book Antiqua"/>
                <w:sz w:val="24"/>
                <w:szCs w:val="24"/>
              </w:rPr>
            </w:pPr>
          </w:p>
        </w:tc>
      </w:tr>
      <w:tr w:rsidR="00A2009B" w:rsidRPr="00D41148" w:rsidTr="009C1FCA">
        <w:trPr>
          <w:trHeight w:val="389"/>
        </w:trPr>
        <w:tc>
          <w:tcPr>
            <w:tcW w:w="2161"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Kullanılan Derslik Sayısı</w:t>
            </w:r>
          </w:p>
        </w:tc>
        <w:tc>
          <w:tcPr>
            <w:tcW w:w="889"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5</w:t>
            </w:r>
          </w:p>
        </w:tc>
        <w:tc>
          <w:tcPr>
            <w:tcW w:w="1317"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Fen Laboratuvarı</w:t>
            </w:r>
          </w:p>
        </w:tc>
        <w:tc>
          <w:tcPr>
            <w:tcW w:w="308"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c>
          <w:tcPr>
            <w:tcW w:w="325"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p>
        </w:tc>
      </w:tr>
      <w:tr w:rsidR="00A2009B" w:rsidRPr="00D41148" w:rsidTr="009C1FCA">
        <w:trPr>
          <w:trHeight w:val="462"/>
        </w:trPr>
        <w:tc>
          <w:tcPr>
            <w:tcW w:w="2161"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Şube Sayısı</w:t>
            </w:r>
          </w:p>
        </w:tc>
        <w:tc>
          <w:tcPr>
            <w:tcW w:w="889"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4</w:t>
            </w:r>
          </w:p>
        </w:tc>
        <w:tc>
          <w:tcPr>
            <w:tcW w:w="1317"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Bilgisayar Laboratuvarı</w:t>
            </w:r>
          </w:p>
        </w:tc>
        <w:tc>
          <w:tcPr>
            <w:tcW w:w="308" w:type="pct"/>
            <w:shd w:val="clear" w:color="auto" w:fill="auto"/>
            <w:vAlign w:val="center"/>
          </w:tcPr>
          <w:p w:rsidR="00A2009B" w:rsidRPr="009C1FCA" w:rsidRDefault="00A2009B" w:rsidP="009C1FCA">
            <w:pPr>
              <w:pStyle w:val="AralkYok"/>
              <w:jc w:val="center"/>
              <w:rPr>
                <w:rFonts w:ascii="Book Antiqua" w:hAnsi="Book Antiqua"/>
                <w:sz w:val="24"/>
                <w:szCs w:val="24"/>
              </w:rPr>
            </w:pPr>
          </w:p>
        </w:tc>
        <w:tc>
          <w:tcPr>
            <w:tcW w:w="325"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r>
      <w:tr w:rsidR="00A2009B" w:rsidRPr="00D41148" w:rsidTr="009C1FCA">
        <w:trPr>
          <w:trHeight w:val="401"/>
        </w:trPr>
        <w:tc>
          <w:tcPr>
            <w:tcW w:w="2161"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İdari Odaların Alanı (m2)</w:t>
            </w:r>
          </w:p>
        </w:tc>
        <w:tc>
          <w:tcPr>
            <w:tcW w:w="889"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40</w:t>
            </w:r>
          </w:p>
        </w:tc>
        <w:tc>
          <w:tcPr>
            <w:tcW w:w="1317"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İş Atölyesi</w:t>
            </w:r>
          </w:p>
        </w:tc>
        <w:tc>
          <w:tcPr>
            <w:tcW w:w="308" w:type="pct"/>
            <w:shd w:val="clear" w:color="auto" w:fill="auto"/>
            <w:vAlign w:val="center"/>
          </w:tcPr>
          <w:p w:rsidR="00A2009B" w:rsidRPr="009C1FCA" w:rsidRDefault="00A2009B" w:rsidP="009C1FCA">
            <w:pPr>
              <w:pStyle w:val="AralkYok"/>
              <w:jc w:val="center"/>
              <w:rPr>
                <w:rFonts w:ascii="Book Antiqua" w:hAnsi="Book Antiqua"/>
                <w:sz w:val="24"/>
                <w:szCs w:val="24"/>
              </w:rPr>
            </w:pPr>
          </w:p>
        </w:tc>
        <w:tc>
          <w:tcPr>
            <w:tcW w:w="325"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r>
      <w:tr w:rsidR="00A2009B" w:rsidRPr="00D41148" w:rsidTr="009C1FCA">
        <w:trPr>
          <w:trHeight w:val="389"/>
        </w:trPr>
        <w:tc>
          <w:tcPr>
            <w:tcW w:w="2161"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Öğretmenler Odası (m2)</w:t>
            </w:r>
          </w:p>
        </w:tc>
        <w:tc>
          <w:tcPr>
            <w:tcW w:w="889"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40</w:t>
            </w:r>
          </w:p>
        </w:tc>
        <w:tc>
          <w:tcPr>
            <w:tcW w:w="1317"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Beceri Atölyesi</w:t>
            </w:r>
          </w:p>
        </w:tc>
        <w:tc>
          <w:tcPr>
            <w:tcW w:w="308"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p>
        </w:tc>
        <w:tc>
          <w:tcPr>
            <w:tcW w:w="325"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r>
      <w:tr w:rsidR="00A2009B" w:rsidRPr="00D41148" w:rsidTr="009C1FCA">
        <w:trPr>
          <w:trHeight w:val="401"/>
        </w:trPr>
        <w:tc>
          <w:tcPr>
            <w:tcW w:w="2161"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Okul Oturum Alanı (m2)</w:t>
            </w:r>
          </w:p>
        </w:tc>
        <w:tc>
          <w:tcPr>
            <w:tcW w:w="889"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650</w:t>
            </w:r>
          </w:p>
        </w:tc>
        <w:tc>
          <w:tcPr>
            <w:tcW w:w="1317"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Pansiyon</w:t>
            </w:r>
          </w:p>
        </w:tc>
        <w:tc>
          <w:tcPr>
            <w:tcW w:w="308" w:type="pct"/>
            <w:shd w:val="clear" w:color="auto" w:fill="auto"/>
            <w:vAlign w:val="center"/>
          </w:tcPr>
          <w:p w:rsidR="00A2009B" w:rsidRPr="009C1FCA" w:rsidRDefault="00A2009B" w:rsidP="009C1FCA">
            <w:pPr>
              <w:pStyle w:val="AralkYok"/>
              <w:jc w:val="center"/>
              <w:rPr>
                <w:rFonts w:ascii="Book Antiqua" w:hAnsi="Book Antiqua"/>
                <w:sz w:val="24"/>
                <w:szCs w:val="24"/>
              </w:rPr>
            </w:pPr>
          </w:p>
        </w:tc>
        <w:tc>
          <w:tcPr>
            <w:tcW w:w="325"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r>
      <w:tr w:rsidR="00A2009B" w:rsidRPr="00D41148" w:rsidTr="009C1FCA">
        <w:trPr>
          <w:trHeight w:val="401"/>
        </w:trPr>
        <w:tc>
          <w:tcPr>
            <w:tcW w:w="2161"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Okul Bahçesi (Açık Alan)(m2)</w:t>
            </w:r>
          </w:p>
        </w:tc>
        <w:tc>
          <w:tcPr>
            <w:tcW w:w="889"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3991</w:t>
            </w:r>
          </w:p>
        </w:tc>
        <w:tc>
          <w:tcPr>
            <w:tcW w:w="1317"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c>
          <w:tcPr>
            <w:tcW w:w="308"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c>
          <w:tcPr>
            <w:tcW w:w="325"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r>
      <w:tr w:rsidR="00A2009B" w:rsidRPr="00D41148" w:rsidTr="009C1FCA">
        <w:trPr>
          <w:trHeight w:val="389"/>
        </w:trPr>
        <w:tc>
          <w:tcPr>
            <w:tcW w:w="2161"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Okul Kapalı Alan (m2)</w:t>
            </w:r>
          </w:p>
        </w:tc>
        <w:tc>
          <w:tcPr>
            <w:tcW w:w="889"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650</w:t>
            </w:r>
          </w:p>
        </w:tc>
        <w:tc>
          <w:tcPr>
            <w:tcW w:w="1317" w:type="pct"/>
            <w:shd w:val="clear" w:color="auto" w:fill="auto"/>
            <w:vAlign w:val="center"/>
          </w:tcPr>
          <w:p w:rsidR="00A2009B" w:rsidRPr="009C1FCA" w:rsidRDefault="00A2009B" w:rsidP="009C1FCA">
            <w:pPr>
              <w:pStyle w:val="AralkYok"/>
              <w:rPr>
                <w:rFonts w:ascii="Book Antiqua" w:hAnsi="Book Antiqua"/>
                <w:sz w:val="24"/>
                <w:szCs w:val="24"/>
              </w:rPr>
            </w:pPr>
          </w:p>
        </w:tc>
        <w:tc>
          <w:tcPr>
            <w:tcW w:w="308" w:type="pct"/>
            <w:shd w:val="clear" w:color="auto" w:fill="auto"/>
            <w:vAlign w:val="center"/>
          </w:tcPr>
          <w:p w:rsidR="00A2009B" w:rsidRPr="009C1FCA" w:rsidRDefault="00A2009B" w:rsidP="009C1FCA">
            <w:pPr>
              <w:pStyle w:val="AralkYok"/>
              <w:rPr>
                <w:rFonts w:ascii="Book Antiqua" w:hAnsi="Book Antiqua"/>
                <w:sz w:val="24"/>
                <w:szCs w:val="24"/>
              </w:rPr>
            </w:pPr>
          </w:p>
        </w:tc>
        <w:tc>
          <w:tcPr>
            <w:tcW w:w="325" w:type="pct"/>
            <w:shd w:val="clear" w:color="auto" w:fill="auto"/>
            <w:vAlign w:val="center"/>
          </w:tcPr>
          <w:p w:rsidR="00A2009B" w:rsidRPr="009C1FCA" w:rsidRDefault="00A2009B" w:rsidP="009C1FCA">
            <w:pPr>
              <w:pStyle w:val="AralkYok"/>
              <w:rPr>
                <w:rFonts w:ascii="Book Antiqua" w:hAnsi="Book Antiqua"/>
                <w:sz w:val="24"/>
                <w:szCs w:val="24"/>
              </w:rPr>
            </w:pPr>
          </w:p>
        </w:tc>
      </w:tr>
      <w:tr w:rsidR="00A2009B" w:rsidRPr="00D41148" w:rsidTr="009C1FCA">
        <w:trPr>
          <w:trHeight w:val="401"/>
        </w:trPr>
        <w:tc>
          <w:tcPr>
            <w:tcW w:w="2161"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Sanatsal, bilimsel ve sportif amaçlı toplam alan (m</w:t>
            </w:r>
            <w:r w:rsidRPr="009C1FCA">
              <w:rPr>
                <w:rFonts w:ascii="Book Antiqua" w:hAnsi="Book Antiqua"/>
                <w:sz w:val="24"/>
                <w:szCs w:val="24"/>
                <w:vertAlign w:val="superscript"/>
              </w:rPr>
              <w:t>2</w:t>
            </w:r>
            <w:r w:rsidRPr="009C1FCA">
              <w:rPr>
                <w:rFonts w:ascii="Book Antiqua" w:hAnsi="Book Antiqua"/>
                <w:sz w:val="24"/>
                <w:szCs w:val="24"/>
              </w:rPr>
              <w:t>)</w:t>
            </w:r>
          </w:p>
        </w:tc>
        <w:tc>
          <w:tcPr>
            <w:tcW w:w="889"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250</w:t>
            </w:r>
          </w:p>
        </w:tc>
        <w:tc>
          <w:tcPr>
            <w:tcW w:w="1317"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c>
          <w:tcPr>
            <w:tcW w:w="308"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c>
          <w:tcPr>
            <w:tcW w:w="325"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r>
      <w:tr w:rsidR="00A2009B" w:rsidRPr="00D41148" w:rsidTr="009C1FCA">
        <w:trPr>
          <w:trHeight w:val="123"/>
        </w:trPr>
        <w:tc>
          <w:tcPr>
            <w:tcW w:w="2161" w:type="pct"/>
            <w:shd w:val="clear" w:color="auto" w:fill="auto"/>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Kantin (m2)</w:t>
            </w:r>
          </w:p>
        </w:tc>
        <w:tc>
          <w:tcPr>
            <w:tcW w:w="889" w:type="pct"/>
            <w:shd w:val="clear" w:color="auto" w:fill="auto"/>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X</w:t>
            </w:r>
          </w:p>
        </w:tc>
        <w:tc>
          <w:tcPr>
            <w:tcW w:w="1317" w:type="pct"/>
            <w:shd w:val="clear" w:color="auto" w:fill="auto"/>
            <w:vAlign w:val="center"/>
          </w:tcPr>
          <w:p w:rsidR="00A2009B" w:rsidRPr="009C1FCA" w:rsidRDefault="00A2009B" w:rsidP="009C1FCA">
            <w:pPr>
              <w:pStyle w:val="AralkYok"/>
              <w:rPr>
                <w:rFonts w:ascii="Book Antiqua" w:hAnsi="Book Antiqua"/>
                <w:sz w:val="24"/>
                <w:szCs w:val="24"/>
              </w:rPr>
            </w:pPr>
          </w:p>
        </w:tc>
        <w:tc>
          <w:tcPr>
            <w:tcW w:w="308" w:type="pct"/>
            <w:shd w:val="clear" w:color="auto" w:fill="auto"/>
            <w:vAlign w:val="center"/>
          </w:tcPr>
          <w:p w:rsidR="00A2009B" w:rsidRPr="009C1FCA" w:rsidRDefault="00A2009B" w:rsidP="009C1FCA">
            <w:pPr>
              <w:pStyle w:val="AralkYok"/>
              <w:rPr>
                <w:rFonts w:ascii="Book Antiqua" w:hAnsi="Book Antiqua"/>
                <w:sz w:val="24"/>
                <w:szCs w:val="24"/>
              </w:rPr>
            </w:pPr>
          </w:p>
        </w:tc>
        <w:tc>
          <w:tcPr>
            <w:tcW w:w="325" w:type="pct"/>
            <w:shd w:val="clear" w:color="auto" w:fill="auto"/>
            <w:vAlign w:val="center"/>
          </w:tcPr>
          <w:p w:rsidR="00A2009B" w:rsidRPr="009C1FCA" w:rsidRDefault="00A2009B" w:rsidP="009C1FCA">
            <w:pPr>
              <w:pStyle w:val="AralkYok"/>
              <w:rPr>
                <w:rFonts w:ascii="Book Antiqua" w:hAnsi="Book Antiqua"/>
                <w:sz w:val="24"/>
                <w:szCs w:val="24"/>
              </w:rPr>
            </w:pPr>
          </w:p>
        </w:tc>
      </w:tr>
      <w:tr w:rsidR="00A2009B" w:rsidRPr="00D41148" w:rsidTr="009C1FCA">
        <w:trPr>
          <w:trHeight w:val="123"/>
        </w:trPr>
        <w:tc>
          <w:tcPr>
            <w:tcW w:w="2161"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r w:rsidRPr="009C1FCA">
              <w:rPr>
                <w:rFonts w:ascii="Book Antiqua" w:hAnsi="Book Antiqua"/>
                <w:sz w:val="24"/>
                <w:szCs w:val="24"/>
              </w:rPr>
              <w:t>Tuvalet Sayısı</w:t>
            </w:r>
          </w:p>
        </w:tc>
        <w:tc>
          <w:tcPr>
            <w:tcW w:w="889" w:type="pct"/>
            <w:shd w:val="clear" w:color="auto" w:fill="FBE4D5" w:themeFill="accent2" w:themeFillTint="33"/>
            <w:vAlign w:val="center"/>
          </w:tcPr>
          <w:p w:rsidR="00A2009B" w:rsidRPr="009C1FCA" w:rsidRDefault="00A2009B" w:rsidP="009C1FCA">
            <w:pPr>
              <w:pStyle w:val="AralkYok"/>
              <w:jc w:val="center"/>
              <w:rPr>
                <w:rFonts w:ascii="Book Antiqua" w:hAnsi="Book Antiqua"/>
                <w:sz w:val="24"/>
                <w:szCs w:val="24"/>
              </w:rPr>
            </w:pPr>
            <w:r w:rsidRPr="009C1FCA">
              <w:rPr>
                <w:rFonts w:ascii="Book Antiqua" w:hAnsi="Book Antiqua"/>
                <w:sz w:val="24"/>
                <w:szCs w:val="24"/>
              </w:rPr>
              <w:t>20</w:t>
            </w:r>
          </w:p>
        </w:tc>
        <w:tc>
          <w:tcPr>
            <w:tcW w:w="1317"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c>
          <w:tcPr>
            <w:tcW w:w="308"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c>
          <w:tcPr>
            <w:tcW w:w="325" w:type="pct"/>
            <w:shd w:val="clear" w:color="auto" w:fill="FBE4D5" w:themeFill="accent2" w:themeFillTint="33"/>
            <w:vAlign w:val="center"/>
          </w:tcPr>
          <w:p w:rsidR="00A2009B" w:rsidRPr="009C1FCA" w:rsidRDefault="00A2009B" w:rsidP="009C1FCA">
            <w:pPr>
              <w:pStyle w:val="AralkYok"/>
              <w:rPr>
                <w:rFonts w:ascii="Book Antiqua" w:hAnsi="Book Antiqua"/>
                <w:sz w:val="24"/>
                <w:szCs w:val="24"/>
              </w:rPr>
            </w:pPr>
          </w:p>
        </w:tc>
      </w:tr>
    </w:tbl>
    <w:p w:rsidR="00A2009B" w:rsidRDefault="00A2009B" w:rsidP="00182608">
      <w:pPr>
        <w:tabs>
          <w:tab w:val="left" w:pos="426"/>
        </w:tabs>
        <w:spacing w:after="0"/>
        <w:jc w:val="both"/>
        <w:rPr>
          <w:rFonts w:cs="Calibri"/>
          <w:b/>
          <w:szCs w:val="24"/>
        </w:rPr>
      </w:pPr>
    </w:p>
    <w:p w:rsidR="00390AA4" w:rsidRPr="00F42CAD" w:rsidRDefault="00E67FCA" w:rsidP="00F42CAD">
      <w:pPr>
        <w:pStyle w:val="Balk3"/>
        <w:rPr>
          <w:b/>
        </w:rPr>
      </w:pPr>
      <w:bookmarkStart w:id="41" w:name="_Toc534829222"/>
      <w:bookmarkStart w:id="42" w:name="_Toc4582319"/>
      <w:r w:rsidRPr="00F42CAD">
        <w:rPr>
          <w:b/>
        </w:rPr>
        <w:t>Sınıf ve Öğrenci Bilgileri</w:t>
      </w:r>
      <w:bookmarkEnd w:id="41"/>
      <w:bookmarkEnd w:id="42"/>
    </w:p>
    <w:p w:rsidR="00FA3886"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60"/>
        <w:gridCol w:w="1816"/>
        <w:gridCol w:w="2415"/>
      </w:tblGrid>
      <w:tr w:rsidR="00A2009B" w:rsidRPr="00A2009B" w:rsidTr="001C38DB">
        <w:trPr>
          <w:trHeight w:val="448"/>
        </w:trPr>
        <w:tc>
          <w:tcPr>
            <w:tcW w:w="2894" w:type="dxa"/>
            <w:shd w:val="clear" w:color="auto" w:fill="F7994B"/>
            <w:vAlign w:val="center"/>
          </w:tcPr>
          <w:p w:rsidR="00A2009B" w:rsidRPr="001C38DB" w:rsidRDefault="00A2009B" w:rsidP="001C38DB">
            <w:pPr>
              <w:pStyle w:val="AralkYok"/>
              <w:jc w:val="center"/>
              <w:rPr>
                <w:rFonts w:ascii="Book Antiqua" w:hAnsi="Book Antiqua"/>
                <w:b/>
                <w:sz w:val="24"/>
                <w:szCs w:val="24"/>
              </w:rPr>
            </w:pPr>
            <w:r w:rsidRPr="001C38DB">
              <w:rPr>
                <w:rFonts w:ascii="Book Antiqua" w:hAnsi="Book Antiqua"/>
                <w:b/>
                <w:sz w:val="24"/>
                <w:szCs w:val="24"/>
              </w:rPr>
              <w:t>SINIFI</w:t>
            </w:r>
          </w:p>
        </w:tc>
        <w:tc>
          <w:tcPr>
            <w:tcW w:w="1460" w:type="dxa"/>
            <w:shd w:val="clear" w:color="auto" w:fill="F7994B"/>
            <w:vAlign w:val="center"/>
          </w:tcPr>
          <w:p w:rsidR="00A2009B" w:rsidRPr="001C38DB" w:rsidRDefault="00A2009B" w:rsidP="001C38DB">
            <w:pPr>
              <w:pStyle w:val="AralkYok"/>
              <w:jc w:val="center"/>
              <w:rPr>
                <w:rFonts w:ascii="Book Antiqua" w:hAnsi="Book Antiqua"/>
                <w:b/>
                <w:sz w:val="24"/>
                <w:szCs w:val="24"/>
              </w:rPr>
            </w:pPr>
            <w:r w:rsidRPr="001C38DB">
              <w:rPr>
                <w:rFonts w:ascii="Book Antiqua" w:hAnsi="Book Antiqua"/>
                <w:b/>
                <w:sz w:val="24"/>
                <w:szCs w:val="24"/>
              </w:rPr>
              <w:t>Kız</w:t>
            </w:r>
          </w:p>
        </w:tc>
        <w:tc>
          <w:tcPr>
            <w:tcW w:w="1816" w:type="dxa"/>
            <w:shd w:val="clear" w:color="auto" w:fill="F7994B"/>
            <w:vAlign w:val="center"/>
          </w:tcPr>
          <w:p w:rsidR="00A2009B" w:rsidRPr="001C38DB" w:rsidRDefault="00A2009B" w:rsidP="001C38DB">
            <w:pPr>
              <w:pStyle w:val="AralkYok"/>
              <w:jc w:val="center"/>
              <w:rPr>
                <w:rFonts w:ascii="Book Antiqua" w:hAnsi="Book Antiqua"/>
                <w:b/>
                <w:sz w:val="24"/>
                <w:szCs w:val="24"/>
              </w:rPr>
            </w:pPr>
            <w:r w:rsidRPr="001C38DB">
              <w:rPr>
                <w:rFonts w:ascii="Book Antiqua" w:hAnsi="Book Antiqua"/>
                <w:b/>
                <w:sz w:val="24"/>
                <w:szCs w:val="24"/>
              </w:rPr>
              <w:t>Erkek</w:t>
            </w:r>
          </w:p>
        </w:tc>
        <w:tc>
          <w:tcPr>
            <w:tcW w:w="2415" w:type="dxa"/>
            <w:tcBorders>
              <w:right w:val="single" w:sz="12" w:space="0" w:color="auto"/>
            </w:tcBorders>
            <w:shd w:val="clear" w:color="auto" w:fill="F7994B"/>
            <w:vAlign w:val="center"/>
          </w:tcPr>
          <w:p w:rsidR="00A2009B" w:rsidRPr="001C38DB" w:rsidRDefault="00A2009B" w:rsidP="001C38DB">
            <w:pPr>
              <w:pStyle w:val="AralkYok"/>
              <w:jc w:val="center"/>
              <w:rPr>
                <w:rFonts w:ascii="Book Antiqua" w:hAnsi="Book Antiqua"/>
                <w:b/>
                <w:sz w:val="24"/>
                <w:szCs w:val="24"/>
              </w:rPr>
            </w:pPr>
            <w:r w:rsidRPr="001C38DB">
              <w:rPr>
                <w:rFonts w:ascii="Book Antiqua" w:hAnsi="Book Antiqua"/>
                <w:b/>
                <w:sz w:val="24"/>
                <w:szCs w:val="24"/>
              </w:rPr>
              <w:t>Toplam</w:t>
            </w:r>
          </w:p>
        </w:tc>
      </w:tr>
      <w:tr w:rsidR="00A2009B" w:rsidRPr="00A2009B" w:rsidTr="001C38DB">
        <w:trPr>
          <w:trHeight w:val="473"/>
        </w:trPr>
        <w:tc>
          <w:tcPr>
            <w:tcW w:w="2894" w:type="dxa"/>
            <w:shd w:val="clear" w:color="auto" w:fill="auto"/>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Anasınıfı</w:t>
            </w:r>
          </w:p>
        </w:tc>
        <w:tc>
          <w:tcPr>
            <w:tcW w:w="1460" w:type="dxa"/>
            <w:shd w:val="clear" w:color="auto" w:fill="auto"/>
            <w:vAlign w:val="center"/>
          </w:tcPr>
          <w:p w:rsidR="00A2009B" w:rsidRPr="001C38DB" w:rsidRDefault="00A2009B" w:rsidP="001C38DB">
            <w:pPr>
              <w:pStyle w:val="AralkYok"/>
              <w:jc w:val="center"/>
              <w:rPr>
                <w:rFonts w:ascii="Book Antiqua" w:hAnsi="Book Antiqua"/>
                <w:bCs/>
                <w:sz w:val="24"/>
                <w:szCs w:val="24"/>
              </w:rPr>
            </w:pPr>
            <w:r w:rsidRPr="001C38DB">
              <w:rPr>
                <w:rFonts w:ascii="Book Antiqua" w:hAnsi="Book Antiqua"/>
                <w:bCs/>
                <w:sz w:val="24"/>
                <w:szCs w:val="24"/>
              </w:rPr>
              <w:t>6</w:t>
            </w:r>
          </w:p>
        </w:tc>
        <w:tc>
          <w:tcPr>
            <w:tcW w:w="1816" w:type="dxa"/>
            <w:shd w:val="clear" w:color="auto" w:fill="auto"/>
            <w:vAlign w:val="center"/>
          </w:tcPr>
          <w:p w:rsidR="00A2009B" w:rsidRPr="001C38DB" w:rsidRDefault="00A2009B" w:rsidP="001C38DB">
            <w:pPr>
              <w:pStyle w:val="AralkYok"/>
              <w:jc w:val="center"/>
              <w:rPr>
                <w:rFonts w:ascii="Book Antiqua" w:hAnsi="Book Antiqua"/>
                <w:bCs/>
                <w:sz w:val="24"/>
                <w:szCs w:val="24"/>
              </w:rPr>
            </w:pPr>
            <w:r w:rsidRPr="001C38DB">
              <w:rPr>
                <w:rFonts w:ascii="Book Antiqua" w:hAnsi="Book Antiqua"/>
                <w:bCs/>
                <w:sz w:val="24"/>
                <w:szCs w:val="24"/>
              </w:rPr>
              <w:t>6</w:t>
            </w:r>
          </w:p>
        </w:tc>
        <w:tc>
          <w:tcPr>
            <w:tcW w:w="2415" w:type="dxa"/>
            <w:tcBorders>
              <w:right w:val="single" w:sz="12" w:space="0" w:color="auto"/>
            </w:tcBorders>
            <w:shd w:val="clear" w:color="auto" w:fill="auto"/>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12</w:t>
            </w:r>
          </w:p>
        </w:tc>
      </w:tr>
      <w:tr w:rsidR="00A2009B" w:rsidRPr="00A2009B" w:rsidTr="001C38DB">
        <w:trPr>
          <w:trHeight w:val="448"/>
        </w:trPr>
        <w:tc>
          <w:tcPr>
            <w:tcW w:w="2894" w:type="dxa"/>
            <w:shd w:val="clear" w:color="auto" w:fill="FBE4D5" w:themeFill="accent2" w:themeFillTint="33"/>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1.Sınıf</w:t>
            </w:r>
          </w:p>
        </w:tc>
        <w:tc>
          <w:tcPr>
            <w:tcW w:w="1460" w:type="dxa"/>
            <w:shd w:val="clear" w:color="auto" w:fill="FBE4D5" w:themeFill="accent2" w:themeFillTint="33"/>
            <w:vAlign w:val="center"/>
          </w:tcPr>
          <w:p w:rsidR="00A2009B" w:rsidRPr="001C38DB" w:rsidRDefault="00A2009B" w:rsidP="001C38DB">
            <w:pPr>
              <w:pStyle w:val="AralkYok"/>
              <w:jc w:val="center"/>
              <w:rPr>
                <w:rFonts w:ascii="Book Antiqua" w:hAnsi="Book Antiqua"/>
                <w:bCs/>
                <w:sz w:val="24"/>
                <w:szCs w:val="24"/>
              </w:rPr>
            </w:pPr>
            <w:r w:rsidRPr="001C38DB">
              <w:rPr>
                <w:rFonts w:ascii="Book Antiqua" w:hAnsi="Book Antiqua"/>
                <w:bCs/>
                <w:sz w:val="24"/>
                <w:szCs w:val="24"/>
              </w:rPr>
              <w:t>2</w:t>
            </w:r>
          </w:p>
        </w:tc>
        <w:tc>
          <w:tcPr>
            <w:tcW w:w="1816" w:type="dxa"/>
            <w:shd w:val="clear" w:color="auto" w:fill="FBE4D5" w:themeFill="accent2" w:themeFillTint="33"/>
            <w:vAlign w:val="center"/>
          </w:tcPr>
          <w:p w:rsidR="00A2009B" w:rsidRPr="001C38DB" w:rsidRDefault="00A2009B" w:rsidP="001C38DB">
            <w:pPr>
              <w:pStyle w:val="AralkYok"/>
              <w:jc w:val="center"/>
              <w:rPr>
                <w:rFonts w:ascii="Book Antiqua" w:hAnsi="Book Antiqua"/>
                <w:bCs/>
                <w:sz w:val="24"/>
                <w:szCs w:val="24"/>
              </w:rPr>
            </w:pPr>
            <w:r w:rsidRPr="001C38DB">
              <w:rPr>
                <w:rFonts w:ascii="Book Antiqua" w:hAnsi="Book Antiqua"/>
                <w:bCs/>
                <w:sz w:val="24"/>
                <w:szCs w:val="24"/>
              </w:rPr>
              <w:t>9</w:t>
            </w:r>
          </w:p>
        </w:tc>
        <w:tc>
          <w:tcPr>
            <w:tcW w:w="2415" w:type="dxa"/>
            <w:tcBorders>
              <w:right w:val="single" w:sz="12" w:space="0" w:color="auto"/>
            </w:tcBorders>
            <w:shd w:val="clear" w:color="auto" w:fill="FBE4D5" w:themeFill="accent2" w:themeFillTint="33"/>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11</w:t>
            </w:r>
          </w:p>
        </w:tc>
      </w:tr>
      <w:tr w:rsidR="00A2009B" w:rsidRPr="00A2009B" w:rsidTr="001C38DB">
        <w:trPr>
          <w:trHeight w:val="448"/>
        </w:trPr>
        <w:tc>
          <w:tcPr>
            <w:tcW w:w="2894" w:type="dxa"/>
            <w:shd w:val="clear" w:color="auto" w:fill="auto"/>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2.Sınıf</w:t>
            </w:r>
          </w:p>
        </w:tc>
        <w:tc>
          <w:tcPr>
            <w:tcW w:w="1460" w:type="dxa"/>
            <w:shd w:val="clear" w:color="auto" w:fill="auto"/>
            <w:vAlign w:val="center"/>
          </w:tcPr>
          <w:p w:rsidR="00A2009B" w:rsidRPr="001C38DB" w:rsidRDefault="00A2009B" w:rsidP="001C38DB">
            <w:pPr>
              <w:pStyle w:val="AralkYok"/>
              <w:jc w:val="center"/>
              <w:rPr>
                <w:rFonts w:ascii="Book Antiqua" w:hAnsi="Book Antiqua"/>
                <w:bCs/>
                <w:sz w:val="24"/>
                <w:szCs w:val="24"/>
              </w:rPr>
            </w:pPr>
            <w:r w:rsidRPr="001C38DB">
              <w:rPr>
                <w:rFonts w:ascii="Book Antiqua" w:hAnsi="Book Antiqua"/>
                <w:bCs/>
                <w:sz w:val="24"/>
                <w:szCs w:val="24"/>
              </w:rPr>
              <w:t>6</w:t>
            </w:r>
          </w:p>
        </w:tc>
        <w:tc>
          <w:tcPr>
            <w:tcW w:w="1816" w:type="dxa"/>
            <w:shd w:val="clear" w:color="auto" w:fill="auto"/>
            <w:vAlign w:val="center"/>
          </w:tcPr>
          <w:p w:rsidR="00A2009B" w:rsidRPr="001C38DB" w:rsidRDefault="00A2009B" w:rsidP="001C38DB">
            <w:pPr>
              <w:pStyle w:val="AralkYok"/>
              <w:jc w:val="center"/>
              <w:rPr>
                <w:rFonts w:ascii="Book Antiqua" w:hAnsi="Book Antiqua"/>
                <w:bCs/>
                <w:sz w:val="24"/>
                <w:szCs w:val="24"/>
              </w:rPr>
            </w:pPr>
            <w:r w:rsidRPr="001C38DB">
              <w:rPr>
                <w:rFonts w:ascii="Book Antiqua" w:hAnsi="Book Antiqua"/>
                <w:bCs/>
                <w:sz w:val="24"/>
                <w:szCs w:val="24"/>
              </w:rPr>
              <w:t>8</w:t>
            </w:r>
          </w:p>
        </w:tc>
        <w:tc>
          <w:tcPr>
            <w:tcW w:w="2415" w:type="dxa"/>
            <w:tcBorders>
              <w:right w:val="single" w:sz="12" w:space="0" w:color="auto"/>
            </w:tcBorders>
            <w:shd w:val="clear" w:color="auto" w:fill="auto"/>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14</w:t>
            </w:r>
          </w:p>
        </w:tc>
      </w:tr>
      <w:tr w:rsidR="00A2009B" w:rsidRPr="00A2009B" w:rsidTr="001C38DB">
        <w:trPr>
          <w:trHeight w:val="277"/>
        </w:trPr>
        <w:tc>
          <w:tcPr>
            <w:tcW w:w="2894" w:type="dxa"/>
            <w:shd w:val="clear" w:color="auto" w:fill="FBE4D5" w:themeFill="accent2" w:themeFillTint="33"/>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3.Sınıf</w:t>
            </w:r>
          </w:p>
        </w:tc>
        <w:tc>
          <w:tcPr>
            <w:tcW w:w="1460" w:type="dxa"/>
            <w:shd w:val="clear" w:color="auto" w:fill="FBE4D5" w:themeFill="accent2" w:themeFillTint="33"/>
            <w:vAlign w:val="center"/>
          </w:tcPr>
          <w:p w:rsidR="00A2009B" w:rsidRPr="001C38DB" w:rsidRDefault="00A2009B" w:rsidP="001C38DB">
            <w:pPr>
              <w:pStyle w:val="AralkYok"/>
              <w:jc w:val="center"/>
              <w:rPr>
                <w:rFonts w:ascii="Book Antiqua" w:hAnsi="Book Antiqua"/>
                <w:bCs/>
                <w:sz w:val="24"/>
                <w:szCs w:val="24"/>
              </w:rPr>
            </w:pPr>
            <w:r w:rsidRPr="001C38DB">
              <w:rPr>
                <w:rFonts w:ascii="Book Antiqua" w:hAnsi="Book Antiqua"/>
                <w:bCs/>
                <w:sz w:val="24"/>
                <w:szCs w:val="24"/>
              </w:rPr>
              <w:t>11</w:t>
            </w:r>
          </w:p>
        </w:tc>
        <w:tc>
          <w:tcPr>
            <w:tcW w:w="1816" w:type="dxa"/>
            <w:shd w:val="clear" w:color="auto" w:fill="FBE4D5" w:themeFill="accent2" w:themeFillTint="33"/>
            <w:vAlign w:val="center"/>
          </w:tcPr>
          <w:p w:rsidR="00A2009B" w:rsidRPr="001C38DB" w:rsidRDefault="00A2009B" w:rsidP="001C38DB">
            <w:pPr>
              <w:pStyle w:val="AralkYok"/>
              <w:jc w:val="center"/>
              <w:rPr>
                <w:rFonts w:ascii="Book Antiqua" w:hAnsi="Book Antiqua"/>
                <w:bCs/>
                <w:sz w:val="24"/>
                <w:szCs w:val="24"/>
              </w:rPr>
            </w:pPr>
            <w:r w:rsidRPr="001C38DB">
              <w:rPr>
                <w:rFonts w:ascii="Book Antiqua" w:hAnsi="Book Antiqua"/>
                <w:bCs/>
                <w:sz w:val="24"/>
                <w:szCs w:val="24"/>
              </w:rPr>
              <w:t>6</w:t>
            </w:r>
          </w:p>
        </w:tc>
        <w:tc>
          <w:tcPr>
            <w:tcW w:w="2415" w:type="dxa"/>
            <w:tcBorders>
              <w:right w:val="single" w:sz="12" w:space="0" w:color="auto"/>
            </w:tcBorders>
            <w:shd w:val="clear" w:color="auto" w:fill="FBE4D5" w:themeFill="accent2" w:themeFillTint="33"/>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17</w:t>
            </w:r>
          </w:p>
        </w:tc>
      </w:tr>
      <w:tr w:rsidR="00A2009B" w:rsidRPr="00A2009B" w:rsidTr="001C38DB">
        <w:trPr>
          <w:trHeight w:val="463"/>
        </w:trPr>
        <w:tc>
          <w:tcPr>
            <w:tcW w:w="2894" w:type="dxa"/>
            <w:shd w:val="clear" w:color="auto" w:fill="auto"/>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4.Sınıf</w:t>
            </w:r>
          </w:p>
        </w:tc>
        <w:tc>
          <w:tcPr>
            <w:tcW w:w="1460" w:type="dxa"/>
            <w:shd w:val="clear" w:color="auto" w:fill="auto"/>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10</w:t>
            </w:r>
          </w:p>
        </w:tc>
        <w:tc>
          <w:tcPr>
            <w:tcW w:w="1816" w:type="dxa"/>
            <w:shd w:val="clear" w:color="auto" w:fill="auto"/>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2</w:t>
            </w:r>
          </w:p>
        </w:tc>
        <w:tc>
          <w:tcPr>
            <w:tcW w:w="2415" w:type="dxa"/>
            <w:tcBorders>
              <w:right w:val="single" w:sz="12" w:space="0" w:color="auto"/>
            </w:tcBorders>
            <w:shd w:val="clear" w:color="auto" w:fill="auto"/>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12</w:t>
            </w:r>
          </w:p>
        </w:tc>
      </w:tr>
      <w:tr w:rsidR="00A2009B" w:rsidRPr="00A2009B" w:rsidTr="001C38DB">
        <w:trPr>
          <w:trHeight w:val="448"/>
        </w:trPr>
        <w:tc>
          <w:tcPr>
            <w:tcW w:w="2894" w:type="dxa"/>
            <w:shd w:val="clear" w:color="auto" w:fill="FBE4D5" w:themeFill="accent2" w:themeFillTint="33"/>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Toplam</w:t>
            </w:r>
          </w:p>
        </w:tc>
        <w:tc>
          <w:tcPr>
            <w:tcW w:w="1460" w:type="dxa"/>
            <w:shd w:val="clear" w:color="auto" w:fill="FBE4D5" w:themeFill="accent2" w:themeFillTint="33"/>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27</w:t>
            </w:r>
          </w:p>
        </w:tc>
        <w:tc>
          <w:tcPr>
            <w:tcW w:w="1816" w:type="dxa"/>
            <w:shd w:val="clear" w:color="auto" w:fill="FBE4D5" w:themeFill="accent2" w:themeFillTint="33"/>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39</w:t>
            </w:r>
          </w:p>
        </w:tc>
        <w:tc>
          <w:tcPr>
            <w:tcW w:w="2415" w:type="dxa"/>
            <w:tcBorders>
              <w:right w:val="single" w:sz="12" w:space="0" w:color="auto"/>
            </w:tcBorders>
            <w:shd w:val="clear" w:color="auto" w:fill="FBE4D5" w:themeFill="accent2" w:themeFillTint="33"/>
            <w:vAlign w:val="center"/>
          </w:tcPr>
          <w:p w:rsidR="00A2009B" w:rsidRPr="001C38DB" w:rsidRDefault="00A2009B" w:rsidP="001C38DB">
            <w:pPr>
              <w:pStyle w:val="AralkYok"/>
              <w:jc w:val="center"/>
              <w:rPr>
                <w:rFonts w:ascii="Book Antiqua" w:hAnsi="Book Antiqua"/>
                <w:sz w:val="24"/>
                <w:szCs w:val="24"/>
              </w:rPr>
            </w:pPr>
            <w:r w:rsidRPr="001C38DB">
              <w:rPr>
                <w:rFonts w:ascii="Book Antiqua" w:hAnsi="Book Antiqua"/>
                <w:sz w:val="24"/>
                <w:szCs w:val="24"/>
              </w:rPr>
              <w:t>66</w:t>
            </w:r>
          </w:p>
        </w:tc>
      </w:tr>
    </w:tbl>
    <w:p w:rsidR="00A2009B" w:rsidRPr="00A2009B" w:rsidRDefault="00A2009B" w:rsidP="00A2009B">
      <w:pPr>
        <w:rPr>
          <w:sz w:val="20"/>
          <w:szCs w:val="20"/>
        </w:rPr>
      </w:pPr>
    </w:p>
    <w:p w:rsidR="009C6C05" w:rsidRPr="00F42CAD" w:rsidRDefault="009C6C05" w:rsidP="00F42CAD">
      <w:pPr>
        <w:pStyle w:val="Balk3"/>
        <w:rPr>
          <w:b/>
        </w:rPr>
      </w:pPr>
      <w:bookmarkStart w:id="43" w:name="_Toc534829223"/>
      <w:bookmarkStart w:id="44" w:name="_Toc4582320"/>
      <w:r w:rsidRPr="00F42CAD">
        <w:rPr>
          <w:b/>
        </w:rPr>
        <w:t>Donanım ve Teknolojik Kaynaklarımız</w:t>
      </w:r>
      <w:bookmarkEnd w:id="43"/>
      <w:bookmarkEnd w:id="44"/>
    </w:p>
    <w:p w:rsidR="009C6C05" w:rsidRDefault="009C6C05" w:rsidP="00FA3886">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Default="00C345E6" w:rsidP="00C345E6">
      <w:pPr>
        <w:spacing w:after="0" w:line="360" w:lineRule="auto"/>
      </w:pPr>
      <w:r>
        <w:rPr>
          <w:b/>
        </w:rPr>
        <w:t xml:space="preserve">Tablo 6. </w:t>
      </w:r>
      <w:r w:rsidR="004962D0" w:rsidRPr="00C345E6">
        <w:t>Teknolojik Kaynaklar Tablosu</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572"/>
        <w:gridCol w:w="3229"/>
        <w:gridCol w:w="1238"/>
      </w:tblGrid>
      <w:tr w:rsidR="00A2009B" w:rsidTr="009D16F6">
        <w:trPr>
          <w:trHeight w:val="439"/>
        </w:trPr>
        <w:tc>
          <w:tcPr>
            <w:tcW w:w="3322" w:type="dxa"/>
            <w:shd w:val="clear" w:color="auto" w:fill="FBE4D5" w:themeFill="accent2" w:themeFillTint="33"/>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Akıllı Tahta Sayısı</w:t>
            </w:r>
          </w:p>
        </w:tc>
        <w:tc>
          <w:tcPr>
            <w:tcW w:w="1572" w:type="dxa"/>
            <w:shd w:val="clear" w:color="auto" w:fill="FBE4D5" w:themeFill="accent2" w:themeFillTint="33"/>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12</w:t>
            </w:r>
          </w:p>
        </w:tc>
        <w:tc>
          <w:tcPr>
            <w:tcW w:w="3229" w:type="dxa"/>
            <w:shd w:val="clear" w:color="auto" w:fill="FBE4D5" w:themeFill="accent2" w:themeFillTint="33"/>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TV Sayısı</w:t>
            </w:r>
          </w:p>
        </w:tc>
        <w:tc>
          <w:tcPr>
            <w:tcW w:w="1238" w:type="dxa"/>
            <w:shd w:val="clear" w:color="auto" w:fill="FBE4D5" w:themeFill="accent2" w:themeFillTint="33"/>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X</w:t>
            </w:r>
          </w:p>
        </w:tc>
      </w:tr>
      <w:tr w:rsidR="00A2009B" w:rsidTr="009D16F6">
        <w:trPr>
          <w:trHeight w:val="439"/>
        </w:trPr>
        <w:tc>
          <w:tcPr>
            <w:tcW w:w="3322" w:type="dxa"/>
            <w:shd w:val="clear" w:color="auto" w:fill="auto"/>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Masaüstü Bilgisayar Sayısı</w:t>
            </w:r>
          </w:p>
        </w:tc>
        <w:tc>
          <w:tcPr>
            <w:tcW w:w="1572" w:type="dxa"/>
            <w:shd w:val="clear" w:color="auto" w:fill="auto"/>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5</w:t>
            </w:r>
          </w:p>
        </w:tc>
        <w:tc>
          <w:tcPr>
            <w:tcW w:w="3229" w:type="dxa"/>
            <w:shd w:val="clear" w:color="auto" w:fill="auto"/>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Yazıcı Sayısı</w:t>
            </w:r>
          </w:p>
        </w:tc>
        <w:tc>
          <w:tcPr>
            <w:tcW w:w="1238" w:type="dxa"/>
            <w:shd w:val="clear" w:color="auto" w:fill="auto"/>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3</w:t>
            </w:r>
          </w:p>
        </w:tc>
      </w:tr>
      <w:tr w:rsidR="00A2009B" w:rsidTr="009D16F6">
        <w:trPr>
          <w:trHeight w:val="439"/>
        </w:trPr>
        <w:tc>
          <w:tcPr>
            <w:tcW w:w="3322" w:type="dxa"/>
            <w:shd w:val="clear" w:color="auto" w:fill="FBE4D5" w:themeFill="accent2" w:themeFillTint="33"/>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Taşınabilir Bilgisayar Sayısı</w:t>
            </w:r>
          </w:p>
        </w:tc>
        <w:tc>
          <w:tcPr>
            <w:tcW w:w="1572" w:type="dxa"/>
            <w:shd w:val="clear" w:color="auto" w:fill="FBE4D5" w:themeFill="accent2" w:themeFillTint="33"/>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X</w:t>
            </w:r>
          </w:p>
        </w:tc>
        <w:tc>
          <w:tcPr>
            <w:tcW w:w="3229" w:type="dxa"/>
            <w:shd w:val="clear" w:color="auto" w:fill="FBE4D5" w:themeFill="accent2" w:themeFillTint="33"/>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Fotokopi Makinası Sayısı</w:t>
            </w:r>
          </w:p>
        </w:tc>
        <w:tc>
          <w:tcPr>
            <w:tcW w:w="1238" w:type="dxa"/>
            <w:shd w:val="clear" w:color="auto" w:fill="FBE4D5" w:themeFill="accent2" w:themeFillTint="33"/>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2</w:t>
            </w:r>
          </w:p>
        </w:tc>
      </w:tr>
      <w:tr w:rsidR="00A2009B" w:rsidTr="009D16F6">
        <w:trPr>
          <w:trHeight w:val="439"/>
        </w:trPr>
        <w:tc>
          <w:tcPr>
            <w:tcW w:w="3322" w:type="dxa"/>
            <w:shd w:val="clear" w:color="auto" w:fill="auto"/>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Projeksiyon Sayısı</w:t>
            </w:r>
          </w:p>
        </w:tc>
        <w:tc>
          <w:tcPr>
            <w:tcW w:w="1572" w:type="dxa"/>
            <w:shd w:val="clear" w:color="auto" w:fill="auto"/>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2</w:t>
            </w:r>
          </w:p>
        </w:tc>
        <w:tc>
          <w:tcPr>
            <w:tcW w:w="3229" w:type="dxa"/>
            <w:shd w:val="clear" w:color="auto" w:fill="auto"/>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İnternet Bağlantı Hızı</w:t>
            </w:r>
          </w:p>
        </w:tc>
        <w:tc>
          <w:tcPr>
            <w:tcW w:w="1238" w:type="dxa"/>
            <w:shd w:val="clear" w:color="auto" w:fill="auto"/>
            <w:vAlign w:val="center"/>
          </w:tcPr>
          <w:p w:rsidR="00A2009B" w:rsidRPr="009D16F6" w:rsidRDefault="00A2009B" w:rsidP="009D16F6">
            <w:pPr>
              <w:pStyle w:val="AralkYok"/>
              <w:jc w:val="center"/>
              <w:rPr>
                <w:rFonts w:ascii="Book Antiqua" w:hAnsi="Book Antiqua"/>
                <w:sz w:val="24"/>
                <w:szCs w:val="24"/>
              </w:rPr>
            </w:pPr>
            <w:r w:rsidRPr="009D16F6">
              <w:rPr>
                <w:rFonts w:ascii="Book Antiqua" w:hAnsi="Book Antiqua"/>
                <w:sz w:val="24"/>
                <w:szCs w:val="24"/>
              </w:rPr>
              <w:t xml:space="preserve">4 </w:t>
            </w:r>
            <w:proofErr w:type="spellStart"/>
            <w:r w:rsidRPr="009D16F6">
              <w:rPr>
                <w:rFonts w:ascii="Book Antiqua" w:hAnsi="Book Antiqua"/>
                <w:sz w:val="24"/>
                <w:szCs w:val="24"/>
              </w:rPr>
              <w:t>mbit</w:t>
            </w:r>
            <w:proofErr w:type="spellEnd"/>
          </w:p>
        </w:tc>
      </w:tr>
    </w:tbl>
    <w:p w:rsidR="00A2009B" w:rsidRDefault="00A2009B" w:rsidP="00C345E6">
      <w:pPr>
        <w:spacing w:after="0" w:line="360" w:lineRule="auto"/>
      </w:pPr>
    </w:p>
    <w:p w:rsidR="00C345E6" w:rsidRDefault="00C345E6" w:rsidP="009C6C05"/>
    <w:p w:rsidR="009C6C05" w:rsidRPr="00F42CAD" w:rsidRDefault="004962D0" w:rsidP="00F42CAD">
      <w:pPr>
        <w:pStyle w:val="Balk3"/>
        <w:rPr>
          <w:b/>
        </w:rPr>
      </w:pPr>
      <w:bookmarkStart w:id="45" w:name="_Toc534829224"/>
      <w:bookmarkStart w:id="46" w:name="_Toc4582321"/>
      <w:r w:rsidRPr="00F42CAD">
        <w:rPr>
          <w:b/>
        </w:rPr>
        <w:t>Gelir ve Gider Bilgisi</w:t>
      </w:r>
      <w:bookmarkEnd w:id="45"/>
      <w:bookmarkEnd w:id="46"/>
    </w:p>
    <w:p w:rsidR="000B20D0" w:rsidRDefault="004962D0" w:rsidP="00FA3886">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6F6BFD" w:rsidRDefault="006F6BFD" w:rsidP="00FA3886">
      <w:pPr>
        <w:spacing w:after="0" w:line="360" w:lineRule="auto"/>
        <w:ind w:firstLine="708"/>
        <w:jc w:val="both"/>
      </w:pPr>
    </w:p>
    <w:p w:rsidR="006F6BFD" w:rsidRDefault="006F6BFD" w:rsidP="00FA3886">
      <w:pPr>
        <w:spacing w:after="0" w:line="360" w:lineRule="auto"/>
        <w:ind w:firstLine="708"/>
        <w:jc w:val="both"/>
      </w:pPr>
    </w:p>
    <w:p w:rsidR="006F6BFD" w:rsidRDefault="006F6BFD" w:rsidP="00FA3886">
      <w:pPr>
        <w:spacing w:after="0" w:line="360" w:lineRule="auto"/>
        <w:ind w:firstLine="708"/>
        <w:jc w:val="both"/>
      </w:pPr>
    </w:p>
    <w:p w:rsidR="009C6C05" w:rsidRDefault="00C345E6" w:rsidP="00C345E6">
      <w:pPr>
        <w:spacing w:after="0" w:line="240" w:lineRule="auto"/>
      </w:pPr>
      <w:r w:rsidRPr="00C345E6">
        <w:rPr>
          <w:b/>
        </w:rPr>
        <w:lastRenderedPageBreak/>
        <w:t>Tablo 7.</w:t>
      </w:r>
      <w:r>
        <w:t xml:space="preserve"> Gelir/Gider Tablosu</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60"/>
        <w:gridCol w:w="4231"/>
      </w:tblGrid>
      <w:tr w:rsidR="00E660DA" w:rsidTr="00A97E67">
        <w:trPr>
          <w:trHeight w:val="425"/>
        </w:trPr>
        <w:tc>
          <w:tcPr>
            <w:tcW w:w="2526" w:type="dxa"/>
            <w:shd w:val="clear" w:color="auto" w:fill="F7994B"/>
            <w:vAlign w:val="center"/>
          </w:tcPr>
          <w:p w:rsidR="00E660DA" w:rsidRPr="00A97E67" w:rsidRDefault="00E660DA" w:rsidP="00A97E67">
            <w:pPr>
              <w:pStyle w:val="AralkYok"/>
              <w:jc w:val="center"/>
              <w:rPr>
                <w:rFonts w:ascii="Book Antiqua" w:hAnsi="Book Antiqua"/>
                <w:b/>
                <w:sz w:val="24"/>
                <w:szCs w:val="24"/>
              </w:rPr>
            </w:pPr>
            <w:r w:rsidRPr="00A97E67">
              <w:rPr>
                <w:rFonts w:ascii="Book Antiqua" w:hAnsi="Book Antiqua"/>
                <w:b/>
                <w:sz w:val="24"/>
                <w:szCs w:val="24"/>
              </w:rPr>
              <w:t>Yıllar</w:t>
            </w:r>
          </w:p>
        </w:tc>
        <w:tc>
          <w:tcPr>
            <w:tcW w:w="2560" w:type="dxa"/>
            <w:shd w:val="clear" w:color="auto" w:fill="F7994B"/>
            <w:vAlign w:val="center"/>
          </w:tcPr>
          <w:p w:rsidR="00E660DA" w:rsidRPr="00A97E67" w:rsidRDefault="00E660DA" w:rsidP="00A97E67">
            <w:pPr>
              <w:pStyle w:val="AralkYok"/>
              <w:jc w:val="center"/>
              <w:rPr>
                <w:rFonts w:ascii="Book Antiqua" w:hAnsi="Book Antiqua"/>
                <w:b/>
                <w:sz w:val="24"/>
                <w:szCs w:val="24"/>
              </w:rPr>
            </w:pPr>
            <w:r w:rsidRPr="00A97E67">
              <w:rPr>
                <w:rFonts w:ascii="Book Antiqua" w:hAnsi="Book Antiqua"/>
                <w:b/>
                <w:sz w:val="24"/>
                <w:szCs w:val="24"/>
              </w:rPr>
              <w:t>Gelir Miktarı</w:t>
            </w:r>
          </w:p>
        </w:tc>
        <w:tc>
          <w:tcPr>
            <w:tcW w:w="4231" w:type="dxa"/>
            <w:shd w:val="clear" w:color="auto" w:fill="F7994B"/>
            <w:vAlign w:val="center"/>
          </w:tcPr>
          <w:p w:rsidR="00E660DA" w:rsidRPr="00A97E67" w:rsidRDefault="00E660DA" w:rsidP="00A97E67">
            <w:pPr>
              <w:pStyle w:val="AralkYok"/>
              <w:jc w:val="center"/>
              <w:rPr>
                <w:rFonts w:ascii="Book Antiqua" w:hAnsi="Book Antiqua"/>
                <w:b/>
                <w:sz w:val="24"/>
                <w:szCs w:val="24"/>
              </w:rPr>
            </w:pPr>
            <w:r w:rsidRPr="00A97E67">
              <w:rPr>
                <w:rFonts w:ascii="Book Antiqua" w:hAnsi="Book Antiqua"/>
                <w:b/>
                <w:sz w:val="24"/>
                <w:szCs w:val="24"/>
              </w:rPr>
              <w:t>Gider Miktarı</w:t>
            </w:r>
          </w:p>
        </w:tc>
      </w:tr>
      <w:tr w:rsidR="00E660DA" w:rsidTr="00A97E67">
        <w:trPr>
          <w:trHeight w:val="425"/>
        </w:trPr>
        <w:tc>
          <w:tcPr>
            <w:tcW w:w="2526" w:type="dxa"/>
            <w:shd w:val="clear" w:color="auto" w:fill="auto"/>
            <w:vAlign w:val="center"/>
          </w:tcPr>
          <w:p w:rsidR="00E660DA" w:rsidRPr="00A97E67" w:rsidRDefault="00E660DA" w:rsidP="00A97E67">
            <w:pPr>
              <w:pStyle w:val="AralkYok"/>
              <w:jc w:val="center"/>
              <w:rPr>
                <w:rFonts w:ascii="Book Antiqua" w:hAnsi="Book Antiqua"/>
                <w:sz w:val="24"/>
                <w:szCs w:val="24"/>
              </w:rPr>
            </w:pPr>
            <w:r w:rsidRPr="00A97E67">
              <w:rPr>
                <w:rFonts w:ascii="Book Antiqua" w:hAnsi="Book Antiqua"/>
                <w:sz w:val="24"/>
                <w:szCs w:val="24"/>
              </w:rPr>
              <w:t>2018</w:t>
            </w:r>
          </w:p>
        </w:tc>
        <w:tc>
          <w:tcPr>
            <w:tcW w:w="2560" w:type="dxa"/>
            <w:shd w:val="clear" w:color="auto" w:fill="auto"/>
            <w:vAlign w:val="center"/>
          </w:tcPr>
          <w:p w:rsidR="00E660DA" w:rsidRPr="00A97E67" w:rsidRDefault="00E660DA" w:rsidP="00A97E67">
            <w:pPr>
              <w:pStyle w:val="AralkYok"/>
              <w:jc w:val="center"/>
              <w:rPr>
                <w:rFonts w:ascii="Book Antiqua" w:hAnsi="Book Antiqua"/>
                <w:sz w:val="24"/>
                <w:szCs w:val="24"/>
              </w:rPr>
            </w:pPr>
            <w:r w:rsidRPr="00A97E67">
              <w:rPr>
                <w:rFonts w:ascii="Book Antiqua" w:hAnsi="Book Antiqua"/>
                <w:sz w:val="24"/>
                <w:szCs w:val="24"/>
              </w:rPr>
              <w:t>3500</w:t>
            </w:r>
          </w:p>
        </w:tc>
        <w:tc>
          <w:tcPr>
            <w:tcW w:w="4231" w:type="dxa"/>
            <w:shd w:val="clear" w:color="auto" w:fill="auto"/>
            <w:vAlign w:val="center"/>
          </w:tcPr>
          <w:p w:rsidR="00E660DA" w:rsidRPr="00A97E67" w:rsidRDefault="00E660DA" w:rsidP="00A97E67">
            <w:pPr>
              <w:pStyle w:val="AralkYok"/>
              <w:jc w:val="center"/>
              <w:rPr>
                <w:rFonts w:ascii="Book Antiqua" w:hAnsi="Book Antiqua"/>
                <w:sz w:val="24"/>
                <w:szCs w:val="24"/>
              </w:rPr>
            </w:pPr>
            <w:r w:rsidRPr="00A97E67">
              <w:rPr>
                <w:rFonts w:ascii="Book Antiqua" w:hAnsi="Book Antiqua"/>
                <w:sz w:val="24"/>
                <w:szCs w:val="24"/>
              </w:rPr>
              <w:t>3500</w:t>
            </w:r>
          </w:p>
        </w:tc>
      </w:tr>
      <w:tr w:rsidR="00E660DA" w:rsidTr="00A97E67">
        <w:trPr>
          <w:trHeight w:val="446"/>
        </w:trPr>
        <w:tc>
          <w:tcPr>
            <w:tcW w:w="2526" w:type="dxa"/>
            <w:shd w:val="clear" w:color="auto" w:fill="FBE4D5" w:themeFill="accent2" w:themeFillTint="33"/>
            <w:vAlign w:val="center"/>
          </w:tcPr>
          <w:p w:rsidR="00E660DA" w:rsidRPr="00A97E67" w:rsidRDefault="00E660DA" w:rsidP="00A97E67">
            <w:pPr>
              <w:pStyle w:val="AralkYok"/>
              <w:jc w:val="center"/>
              <w:rPr>
                <w:rFonts w:ascii="Book Antiqua" w:hAnsi="Book Antiqua"/>
                <w:sz w:val="24"/>
                <w:szCs w:val="24"/>
              </w:rPr>
            </w:pPr>
            <w:r w:rsidRPr="00A97E67">
              <w:rPr>
                <w:rFonts w:ascii="Book Antiqua" w:hAnsi="Book Antiqua"/>
                <w:sz w:val="24"/>
                <w:szCs w:val="24"/>
              </w:rPr>
              <w:t>2019</w:t>
            </w:r>
          </w:p>
        </w:tc>
        <w:tc>
          <w:tcPr>
            <w:tcW w:w="2560" w:type="dxa"/>
            <w:shd w:val="clear" w:color="auto" w:fill="FBE4D5" w:themeFill="accent2" w:themeFillTint="33"/>
            <w:vAlign w:val="center"/>
          </w:tcPr>
          <w:p w:rsidR="00E660DA" w:rsidRPr="00A97E67" w:rsidRDefault="00E660DA" w:rsidP="00A97E67">
            <w:pPr>
              <w:pStyle w:val="AralkYok"/>
              <w:jc w:val="center"/>
              <w:rPr>
                <w:rFonts w:ascii="Book Antiqua" w:hAnsi="Book Antiqua"/>
                <w:sz w:val="24"/>
                <w:szCs w:val="24"/>
              </w:rPr>
            </w:pPr>
            <w:r w:rsidRPr="00A97E67">
              <w:rPr>
                <w:rFonts w:ascii="Book Antiqua" w:hAnsi="Book Antiqua"/>
                <w:sz w:val="24"/>
                <w:szCs w:val="24"/>
              </w:rPr>
              <w:t>3500</w:t>
            </w:r>
          </w:p>
        </w:tc>
        <w:tc>
          <w:tcPr>
            <w:tcW w:w="4231" w:type="dxa"/>
            <w:shd w:val="clear" w:color="auto" w:fill="FBE4D5" w:themeFill="accent2" w:themeFillTint="33"/>
            <w:vAlign w:val="center"/>
          </w:tcPr>
          <w:p w:rsidR="00E660DA" w:rsidRPr="00A97E67" w:rsidRDefault="00E660DA" w:rsidP="00A97E67">
            <w:pPr>
              <w:pStyle w:val="AralkYok"/>
              <w:jc w:val="center"/>
              <w:rPr>
                <w:rFonts w:ascii="Book Antiqua" w:hAnsi="Book Antiqua"/>
                <w:sz w:val="24"/>
                <w:szCs w:val="24"/>
              </w:rPr>
            </w:pPr>
            <w:r w:rsidRPr="00A97E67">
              <w:rPr>
                <w:rFonts w:ascii="Book Antiqua" w:hAnsi="Book Antiqua"/>
                <w:sz w:val="24"/>
                <w:szCs w:val="24"/>
              </w:rPr>
              <w:t>3500</w:t>
            </w:r>
          </w:p>
        </w:tc>
      </w:tr>
    </w:tbl>
    <w:p w:rsidR="00E660DA" w:rsidRDefault="00E660DA" w:rsidP="00C345E6">
      <w:pPr>
        <w:spacing w:after="0" w:line="240" w:lineRule="auto"/>
      </w:pPr>
    </w:p>
    <w:p w:rsidR="003C7244" w:rsidRPr="00DE46E9" w:rsidRDefault="003C7244" w:rsidP="00F42CAD">
      <w:pPr>
        <w:pStyle w:val="Balk2"/>
      </w:pPr>
      <w:bookmarkStart w:id="47" w:name="_Toc534829225"/>
      <w:bookmarkStart w:id="48" w:name="_Toc4582322"/>
      <w:bookmarkStart w:id="49" w:name="_Toc416085140"/>
      <w:r w:rsidRPr="00DE46E9">
        <w:t>PAYDAŞ ANALİZİ</w:t>
      </w:r>
      <w:bookmarkEnd w:id="47"/>
      <w:bookmarkEnd w:id="48"/>
    </w:p>
    <w:p w:rsidR="00052DDF" w:rsidRDefault="002D155D" w:rsidP="00C345E6">
      <w:pPr>
        <w:spacing w:after="0" w:line="360" w:lineRule="auto"/>
        <w:ind w:firstLine="708"/>
        <w:jc w:val="both"/>
      </w:pPr>
      <w:r w:rsidRPr="00B21A33">
        <w:t xml:space="preserve">Kurumumuzun </w:t>
      </w:r>
      <w:r w:rsidR="00052DDF">
        <w:t>en önemli paydaşları arasında yer alan öğrenci, veli ve öğretmenleri</w:t>
      </w:r>
      <w:r w:rsidR="00421AE9">
        <w:t xml:space="preserve">mize yönelik olarak anket </w:t>
      </w:r>
      <w:r w:rsidR="00052DDF">
        <w:t>uygulanmıştır.</w:t>
      </w:r>
      <w:r w:rsidR="00421AE9">
        <w:t xml:space="preserve"> 5’li </w:t>
      </w:r>
      <w:proofErr w:type="spellStart"/>
      <w:r w:rsidR="00421AE9">
        <w:t>Likert</w:t>
      </w:r>
      <w:proofErr w:type="spellEnd"/>
      <w:r w:rsidR="00421AE9">
        <w:t xml:space="preserve"> Ölçeğine göre hazırlanmış olan anketlerde öğretmenler için toplam 14, öğrenciler için toplam 14, veliler için ise yine 14 soruya yer verilmiştir.</w:t>
      </w:r>
    </w:p>
    <w:p w:rsidR="00F42CAD" w:rsidRDefault="00052DDF" w:rsidP="00EA6707">
      <w:pPr>
        <w:ind w:firstLine="708"/>
        <w:jc w:val="both"/>
      </w:pPr>
      <w:r>
        <w:t xml:space="preserve">Paydaşlarımıza uygulamış olduğumuz anket çalışması verileri </w:t>
      </w:r>
      <w:r w:rsidR="009C2C69">
        <w:t>sonuçlar</w:t>
      </w:r>
      <w:r w:rsidR="00B34E1D">
        <w:t>ı</w:t>
      </w:r>
      <w:r w:rsidR="009C2C69">
        <w:t xml:space="preserve"> aşağıdaki gibi yorumlanmıştır.</w:t>
      </w: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Default="00302548" w:rsidP="00EA6707">
      <w:pPr>
        <w:ind w:firstLine="708"/>
        <w:jc w:val="both"/>
      </w:pPr>
    </w:p>
    <w:p w:rsidR="00302548" w:rsidRPr="00EA6707" w:rsidRDefault="00302548" w:rsidP="00EA6707">
      <w:pPr>
        <w:ind w:firstLine="708"/>
        <w:jc w:val="both"/>
      </w:pPr>
    </w:p>
    <w:p w:rsidR="00B21A33" w:rsidRPr="00F42CAD" w:rsidRDefault="00373590" w:rsidP="00F42CAD">
      <w:pPr>
        <w:pStyle w:val="Balk3"/>
        <w:rPr>
          <w:b/>
        </w:rPr>
      </w:pPr>
      <w:bookmarkStart w:id="50" w:name="_Toc4582323"/>
      <w:r w:rsidRPr="00F42CAD">
        <w:rPr>
          <w:b/>
        </w:rPr>
        <w:t>Öğrenci Anketi Sonuçları:</w:t>
      </w:r>
      <w:bookmarkEnd w:id="50"/>
    </w:p>
    <w:p w:rsidR="000521D1" w:rsidRDefault="00AC4967" w:rsidP="00AA6148">
      <w:pPr>
        <w:ind w:firstLine="708"/>
        <w:jc w:val="both"/>
        <w:rPr>
          <w:color w:val="000000"/>
        </w:rPr>
      </w:pPr>
      <w:r>
        <w:rPr>
          <w:color w:val="000000"/>
        </w:rPr>
        <w:t xml:space="preserve">Okulumuzda </w:t>
      </w:r>
      <w:r w:rsidR="00E660DA">
        <w:rPr>
          <w:b/>
          <w:color w:val="FF0000"/>
          <w:highlight w:val="yellow"/>
        </w:rPr>
        <w:t xml:space="preserve">toplam </w:t>
      </w:r>
      <w:r w:rsidR="00302548">
        <w:rPr>
          <w:b/>
          <w:color w:val="FF0000"/>
          <w:highlight w:val="yellow"/>
        </w:rPr>
        <w:t>53</w:t>
      </w:r>
      <w:r w:rsidRPr="00E25B81">
        <w:rPr>
          <w:b/>
          <w:color w:val="FF0000"/>
          <w:highlight w:val="yellow"/>
        </w:rPr>
        <w:t xml:space="preserve"> öğrenci</w:t>
      </w:r>
      <w:r>
        <w:rPr>
          <w:color w:val="000000"/>
        </w:rPr>
        <w:t xml:space="preserve"> öğrenim görmektedir. Tesadüfi Örnekleme Yöntemine göre seçilmiş toplam </w:t>
      </w:r>
      <w:r w:rsidR="00B50DE2">
        <w:rPr>
          <w:color w:val="FF0000"/>
          <w:highlight w:val="yellow"/>
        </w:rPr>
        <w:t>12</w:t>
      </w:r>
      <w:r w:rsidRPr="00E25B81">
        <w:rPr>
          <w:color w:val="FF0000"/>
          <w:highlight w:val="yellow"/>
        </w:rPr>
        <w:t xml:space="preserve"> öğrenciye uygulanan</w:t>
      </w:r>
      <w:r>
        <w:rPr>
          <w:color w:val="000000"/>
        </w:rPr>
        <w:t xml:space="preserve"> anket sonuçları aşağıda yer </w:t>
      </w:r>
      <w:r w:rsidR="00AA6148" w:rsidRPr="00AA6148">
        <w:rPr>
          <w:color w:val="000000"/>
        </w:rPr>
        <w:t>almaktadır.</w:t>
      </w:r>
    </w:p>
    <w:p w:rsidR="003B71DC" w:rsidRDefault="003B71DC" w:rsidP="003B71DC">
      <w:pPr>
        <w:jc w:val="both"/>
        <w:rPr>
          <w:color w:val="000000"/>
        </w:rPr>
      </w:pPr>
      <w:r w:rsidRPr="003B71DC">
        <w:rPr>
          <w:noProof/>
          <w:color w:val="000000"/>
        </w:rPr>
        <w:drawing>
          <wp:inline distT="0" distB="0" distL="0" distR="0" wp14:anchorId="6A2E4BBD" wp14:editId="0D1C93F7">
            <wp:extent cx="6083559" cy="6680719"/>
            <wp:effectExtent l="0" t="0" r="0" b="0"/>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087552" cy="6685104"/>
                    </a:xfrm>
                    <a:prstGeom prst="rect">
                      <a:avLst/>
                    </a:prstGeom>
                    <a:noFill/>
                    <a:ln w="9525">
                      <a:noFill/>
                      <a:miter lim="800000"/>
                      <a:headEnd/>
                      <a:tailEnd/>
                    </a:ln>
                  </pic:spPr>
                </pic:pic>
              </a:graphicData>
            </a:graphic>
          </wp:inline>
        </w:drawing>
      </w:r>
    </w:p>
    <w:p w:rsidR="00B07CBC" w:rsidRDefault="00B07CBC" w:rsidP="00B07CBC"/>
    <w:p w:rsidR="00B07CBC" w:rsidRDefault="00653FBA" w:rsidP="00B07CBC">
      <w:r w:rsidRPr="00653FBA">
        <w:rPr>
          <w:noProof/>
        </w:rPr>
        <w:lastRenderedPageBreak/>
        <w:drawing>
          <wp:inline distT="0" distB="0" distL="0" distR="0" wp14:anchorId="1C651957" wp14:editId="6D89D154">
            <wp:extent cx="5543550" cy="2743200"/>
            <wp:effectExtent l="19050" t="0" r="19050" b="0"/>
            <wp:docPr id="19"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3CA0" w:rsidRPr="00210360" w:rsidRDefault="00DE3CA0" w:rsidP="00210360">
      <w:pPr>
        <w:jc w:val="both"/>
        <w:rPr>
          <w:color w:val="000000"/>
        </w:rPr>
      </w:pPr>
    </w:p>
    <w:p w:rsidR="00DE3CA0" w:rsidRDefault="00653FBA" w:rsidP="00CA06D6">
      <w:pPr>
        <w:pStyle w:val="ResimYazs"/>
        <w:jc w:val="both"/>
        <w:rPr>
          <w:b w:val="0"/>
          <w:sz w:val="24"/>
          <w:szCs w:val="24"/>
        </w:rPr>
      </w:pPr>
      <w:r>
        <w:rPr>
          <w:sz w:val="24"/>
          <w:szCs w:val="24"/>
        </w:rPr>
        <w:t xml:space="preserve">       </w:t>
      </w:r>
      <w:r w:rsidR="00DE3CA0">
        <w:rPr>
          <w:sz w:val="24"/>
          <w:szCs w:val="24"/>
        </w:rPr>
        <w:t xml:space="preserve">  </w:t>
      </w:r>
      <w:r w:rsidR="00DE3CA0" w:rsidRPr="00DE3CA0">
        <w:rPr>
          <w:sz w:val="24"/>
          <w:szCs w:val="24"/>
        </w:rPr>
        <w:t xml:space="preserve">Şekil </w:t>
      </w:r>
      <w:r w:rsidR="002B7D3E" w:rsidRPr="00DE3CA0">
        <w:rPr>
          <w:sz w:val="24"/>
          <w:szCs w:val="24"/>
        </w:rPr>
        <w:fldChar w:fldCharType="begin"/>
      </w:r>
      <w:r w:rsidR="00DE3CA0" w:rsidRPr="00DE3CA0">
        <w:rPr>
          <w:sz w:val="24"/>
          <w:szCs w:val="24"/>
        </w:rPr>
        <w:instrText xml:space="preserve"> SEQ Şekil \* ARABIC </w:instrText>
      </w:r>
      <w:r w:rsidR="002B7D3E" w:rsidRPr="00DE3CA0">
        <w:rPr>
          <w:sz w:val="24"/>
          <w:szCs w:val="24"/>
        </w:rPr>
        <w:fldChar w:fldCharType="separate"/>
      </w:r>
      <w:r w:rsidR="00C12892">
        <w:rPr>
          <w:noProof/>
          <w:sz w:val="24"/>
          <w:szCs w:val="24"/>
        </w:rPr>
        <w:t>1</w:t>
      </w:r>
      <w:r w:rsidR="002B7D3E" w:rsidRPr="00DE3CA0">
        <w:rPr>
          <w:sz w:val="24"/>
          <w:szCs w:val="24"/>
        </w:rPr>
        <w:fldChar w:fldCharType="end"/>
      </w:r>
      <w:r w:rsidR="00DE3CA0" w:rsidRPr="00DE3CA0">
        <w:rPr>
          <w:sz w:val="24"/>
          <w:szCs w:val="24"/>
        </w:rPr>
        <w:t>:</w:t>
      </w:r>
      <w:r w:rsidR="00DE3CA0">
        <w:rPr>
          <w:sz w:val="24"/>
          <w:szCs w:val="24"/>
        </w:rPr>
        <w:t xml:space="preserve"> </w:t>
      </w:r>
      <w:r w:rsidR="00DE3CA0" w:rsidRPr="00DE3CA0">
        <w:rPr>
          <w:b w:val="0"/>
          <w:sz w:val="24"/>
          <w:szCs w:val="24"/>
        </w:rPr>
        <w:t>Öğr</w:t>
      </w:r>
      <w:r w:rsidR="00AA6148">
        <w:rPr>
          <w:b w:val="0"/>
          <w:sz w:val="24"/>
          <w:szCs w:val="24"/>
        </w:rPr>
        <w:t>enci Anket Sonuçları</w:t>
      </w:r>
    </w:p>
    <w:p w:rsidR="00653FBA" w:rsidRDefault="00653FBA" w:rsidP="00653FBA">
      <w:r>
        <w:t>1- “Öğretmenlerimle ihtiyaç duyduğumda rahatlıkla görüşebilirim” sorusuna</w:t>
      </w:r>
      <w:r w:rsidR="00302548">
        <w:t xml:space="preserve"> ankete katılan öğrencilerin </w:t>
      </w:r>
      <w:r w:rsidR="00E907F0">
        <w:rPr>
          <w:highlight w:val="yellow"/>
        </w:rPr>
        <w:t>%100</w:t>
      </w:r>
      <w:r w:rsidR="008D2D33">
        <w:rPr>
          <w:highlight w:val="yellow"/>
        </w:rPr>
        <w:t>’ü</w:t>
      </w:r>
      <w:r w:rsidR="00E907F0" w:rsidRPr="00E25B81">
        <w:rPr>
          <w:highlight w:val="yellow"/>
        </w:rPr>
        <w:t xml:space="preserve"> olumlu yönde görüş</w:t>
      </w:r>
      <w:r w:rsidR="00E907F0">
        <w:t xml:space="preserve"> </w:t>
      </w:r>
      <w:r>
        <w:t>belirtmişlerdir.</w:t>
      </w:r>
    </w:p>
    <w:p w:rsidR="00653FBA" w:rsidRDefault="00653FBA" w:rsidP="00653FBA">
      <w:r>
        <w:t xml:space="preserve">2-“Okul müdürü ile ihtiyaç duyduğumda rahatlıkla görüşebilirim.” sorusuna ankete katılan öğrencilerin </w:t>
      </w:r>
      <w:r w:rsidR="00E907F0">
        <w:rPr>
          <w:highlight w:val="yellow"/>
        </w:rPr>
        <w:t>%100</w:t>
      </w:r>
      <w:r w:rsidR="008D2D33">
        <w:rPr>
          <w:highlight w:val="yellow"/>
        </w:rPr>
        <w:t>’ü</w:t>
      </w:r>
      <w:r w:rsidR="00E907F0" w:rsidRPr="00E25B81">
        <w:rPr>
          <w:highlight w:val="yellow"/>
        </w:rPr>
        <w:t xml:space="preserve"> olumlu yönde görüş</w:t>
      </w:r>
      <w:r w:rsidR="00E907F0">
        <w:t xml:space="preserve"> </w:t>
      </w:r>
      <w:r>
        <w:t>belirtmişlerdir.</w:t>
      </w:r>
    </w:p>
    <w:p w:rsidR="00653FBA" w:rsidRDefault="00653FBA" w:rsidP="00653FBA">
      <w:r>
        <w:t xml:space="preserve">3-“Okulun rehberlik servisinden yeterince yararlanabiliyorum.” sorusuna ankete katılan öğrencilerin </w:t>
      </w:r>
      <w:r w:rsidRPr="00A766FF">
        <w:rPr>
          <w:highlight w:val="yellow"/>
        </w:rPr>
        <w:t>rehberlik servisi olmadığından görüş</w:t>
      </w:r>
      <w:r>
        <w:t xml:space="preserve"> belirtmemişlerdir.</w:t>
      </w:r>
    </w:p>
    <w:p w:rsidR="00653FBA" w:rsidRDefault="00653FBA" w:rsidP="00653FBA">
      <w:r>
        <w:t xml:space="preserve">4-“Okula ilettiğimiz öneri ve isteklerimiz dikkate alınır.” sorusuna ankete katılan öğrencilerin </w:t>
      </w:r>
      <w:r w:rsidR="008D2D33">
        <w:rPr>
          <w:highlight w:val="yellow"/>
        </w:rPr>
        <w:t>%91’i</w:t>
      </w:r>
      <w:r w:rsidR="008D2D33" w:rsidRPr="00E25B81">
        <w:rPr>
          <w:highlight w:val="yellow"/>
        </w:rPr>
        <w:t xml:space="preserve"> olumlu yönde görüş</w:t>
      </w:r>
      <w:r w:rsidR="008D2D33">
        <w:t xml:space="preserve"> </w:t>
      </w:r>
      <w:r>
        <w:t>belirtmişlerdir.</w:t>
      </w:r>
    </w:p>
    <w:p w:rsidR="00653FBA" w:rsidRDefault="00653FBA" w:rsidP="00653FBA">
      <w:r>
        <w:t xml:space="preserve">5-“Okulda kendimi güvende hissediyorum.” sorusuna ankete katılan öğrencilerin </w:t>
      </w:r>
      <w:r w:rsidR="008D2D33">
        <w:rPr>
          <w:highlight w:val="yellow"/>
        </w:rPr>
        <w:t>%100’ü</w:t>
      </w:r>
      <w:r w:rsidR="008D2D33" w:rsidRPr="00E25B81">
        <w:rPr>
          <w:highlight w:val="yellow"/>
        </w:rPr>
        <w:t xml:space="preserve"> olumlu yönde görüş</w:t>
      </w:r>
      <w:r w:rsidR="008D2D33">
        <w:t xml:space="preserve"> </w:t>
      </w:r>
      <w:r>
        <w:t>belirtmişlerdir.</w:t>
      </w:r>
    </w:p>
    <w:p w:rsidR="00653FBA" w:rsidRDefault="00653FBA" w:rsidP="00653FBA">
      <w:r>
        <w:t xml:space="preserve">6-“Okulda öğrencilerle ilgili alınan kararlarda bizlerin görüşleri alınır.” sorusuna ankete katılan öğrencilerin </w:t>
      </w:r>
      <w:r w:rsidR="008D2D33">
        <w:rPr>
          <w:highlight w:val="yellow"/>
        </w:rPr>
        <w:t>%53’ü</w:t>
      </w:r>
      <w:r w:rsidR="008D2D33" w:rsidRPr="00E25B81">
        <w:rPr>
          <w:highlight w:val="yellow"/>
        </w:rPr>
        <w:t xml:space="preserve"> olumlu yönde görüş</w:t>
      </w:r>
      <w:r w:rsidR="008D2D33">
        <w:t xml:space="preserve"> </w:t>
      </w:r>
      <w:r>
        <w:t xml:space="preserve">belirtmişlerdir. </w:t>
      </w:r>
    </w:p>
    <w:p w:rsidR="00653FBA" w:rsidRDefault="00653FBA" w:rsidP="00653FBA">
      <w:r>
        <w:t xml:space="preserve">7-“Öğretmenler yeniliğe açık olarak derslerin işlenişinde çeşitli yöntemler kullanmaktadır.” sorusuna ankete katılan öğrencilerin </w:t>
      </w:r>
      <w:r w:rsidR="008D2D33">
        <w:rPr>
          <w:highlight w:val="yellow"/>
        </w:rPr>
        <w:t>%100’ü</w:t>
      </w:r>
      <w:r w:rsidR="008D2D33" w:rsidRPr="00E25B81">
        <w:rPr>
          <w:highlight w:val="yellow"/>
        </w:rPr>
        <w:t xml:space="preserve"> olumlu yönde görüş</w:t>
      </w:r>
      <w:r>
        <w:t xml:space="preserve"> belirtmişlerdir.</w:t>
      </w:r>
    </w:p>
    <w:p w:rsidR="00653FBA" w:rsidRDefault="00653FBA" w:rsidP="00653FBA">
      <w:r>
        <w:t xml:space="preserve">8-“Derslerde konuya göre uygun araç gereçler kullanılmaktadır.” sorusuna ankete katılan öğrencilerin </w:t>
      </w:r>
      <w:r w:rsidR="008D2D33">
        <w:rPr>
          <w:highlight w:val="yellow"/>
        </w:rPr>
        <w:t>%100’ü</w:t>
      </w:r>
      <w:r w:rsidR="008D2D33" w:rsidRPr="00E25B81">
        <w:rPr>
          <w:highlight w:val="yellow"/>
        </w:rPr>
        <w:t xml:space="preserve"> olumlu yönde görüş</w:t>
      </w:r>
      <w:r w:rsidR="008D2D33">
        <w:t xml:space="preserve"> </w:t>
      </w:r>
      <w:r>
        <w:t>belirtmişlerdir.</w:t>
      </w:r>
    </w:p>
    <w:p w:rsidR="00653FBA" w:rsidRDefault="00653FBA" w:rsidP="00653FBA">
      <w:r>
        <w:t xml:space="preserve">9-“Teneffüslerde ihtiyaçlarımı giderebiliyorum.” sorusuna ankete katılan öğrencilerin </w:t>
      </w:r>
      <w:r w:rsidR="008D2D33">
        <w:rPr>
          <w:highlight w:val="yellow"/>
        </w:rPr>
        <w:t>%100’ü</w:t>
      </w:r>
      <w:r w:rsidR="008D2D33" w:rsidRPr="00E25B81">
        <w:rPr>
          <w:highlight w:val="yellow"/>
        </w:rPr>
        <w:t xml:space="preserve"> olumlu yönde görüş</w:t>
      </w:r>
      <w:r w:rsidR="008D2D33">
        <w:t xml:space="preserve"> </w:t>
      </w:r>
      <w:r>
        <w:t>belirtmişlerdir.</w:t>
      </w:r>
    </w:p>
    <w:p w:rsidR="00653FBA" w:rsidRDefault="00653FBA" w:rsidP="00653FBA">
      <w:r>
        <w:lastRenderedPageBreak/>
        <w:t>10-“</w:t>
      </w:r>
      <w:r w:rsidRPr="00AA6148">
        <w:t>Okulun içi ve dışı temizdir.</w:t>
      </w:r>
      <w:r>
        <w:t xml:space="preserve">”  Sorusuna ankete katılan öğrencilerin </w:t>
      </w:r>
      <w:r w:rsidR="00A766FF">
        <w:rPr>
          <w:highlight w:val="yellow"/>
        </w:rPr>
        <w:t>%100’ü</w:t>
      </w:r>
      <w:r w:rsidR="00A766FF" w:rsidRPr="00E25B81">
        <w:rPr>
          <w:highlight w:val="yellow"/>
        </w:rPr>
        <w:t xml:space="preserve"> olumlu yönde görüş</w:t>
      </w:r>
      <w:r w:rsidR="00A766FF">
        <w:t xml:space="preserve"> </w:t>
      </w:r>
      <w:r>
        <w:t>belirtmişlerdir.</w:t>
      </w:r>
    </w:p>
    <w:p w:rsidR="00653FBA" w:rsidRPr="00AA6148" w:rsidRDefault="00653FBA" w:rsidP="00653FBA">
      <w:r>
        <w:t>11-</w:t>
      </w:r>
      <w:r w:rsidRPr="00AA6148">
        <w:t>“Okulun binası ve d</w:t>
      </w:r>
      <w:r>
        <w:t xml:space="preserve">iğer fiziki </w:t>
      </w:r>
      <w:proofErr w:type="gramStart"/>
      <w:r>
        <w:t>mekanlar</w:t>
      </w:r>
      <w:proofErr w:type="gramEnd"/>
      <w:r>
        <w:t xml:space="preserve"> yeterlidir</w:t>
      </w:r>
      <w:r w:rsidRPr="00AA6148">
        <w:t xml:space="preserve">.”  Sorusuna </w:t>
      </w:r>
      <w:r>
        <w:t xml:space="preserve">ankete katılan öğrencilerin </w:t>
      </w:r>
      <w:r w:rsidR="00A766FF">
        <w:rPr>
          <w:highlight w:val="yellow"/>
        </w:rPr>
        <w:t>%93’ü</w:t>
      </w:r>
      <w:r w:rsidR="00A766FF" w:rsidRPr="00E25B81">
        <w:rPr>
          <w:highlight w:val="yellow"/>
        </w:rPr>
        <w:t xml:space="preserve"> olumlu yönde görüş</w:t>
      </w:r>
      <w:r w:rsidR="00A766FF">
        <w:t xml:space="preserve"> </w:t>
      </w:r>
      <w:r w:rsidRPr="00AA6148">
        <w:t>belirtmişlerdir.</w:t>
      </w:r>
    </w:p>
    <w:p w:rsidR="00653FBA" w:rsidRPr="00AA6148" w:rsidRDefault="00653FBA" w:rsidP="00653FBA">
      <w:r>
        <w:t>12-</w:t>
      </w:r>
      <w:r w:rsidRPr="00AA6148">
        <w:t>“Okul kantininde satılan malzemeler sağlıklı ve güvenlidir. Sorusu</w:t>
      </w:r>
      <w:r>
        <w:t xml:space="preserve">na ankete katılan öğrencilerin </w:t>
      </w:r>
      <w:r w:rsidRPr="00A766FF">
        <w:rPr>
          <w:highlight w:val="yellow"/>
        </w:rPr>
        <w:t>kantin bulunmaması nedeniyle görüş</w:t>
      </w:r>
      <w:r w:rsidRPr="00AA6148">
        <w:t xml:space="preserve"> belirt</w:t>
      </w:r>
      <w:r>
        <w:t>me</w:t>
      </w:r>
      <w:r w:rsidRPr="00AA6148">
        <w:t>mişlerdir.</w:t>
      </w:r>
    </w:p>
    <w:p w:rsidR="00653FBA" w:rsidRPr="00AA6148" w:rsidRDefault="00653FBA" w:rsidP="00653FBA">
      <w:r>
        <w:t>13-</w:t>
      </w:r>
      <w:r w:rsidRPr="00AA6148">
        <w:t>“Okulumuzda yeterli miktarda sanatsal ve kültür</w:t>
      </w:r>
      <w:r>
        <w:t>el faaliyetler düzenlenmektedir</w:t>
      </w:r>
      <w:r w:rsidRPr="00AA6148">
        <w:t>.”  Sorusuna</w:t>
      </w:r>
      <w:r>
        <w:t xml:space="preserve"> ankete katılan öğrencilerin </w:t>
      </w:r>
      <w:r w:rsidR="00A766FF">
        <w:rPr>
          <w:highlight w:val="yellow"/>
        </w:rPr>
        <w:t xml:space="preserve">%41’i </w:t>
      </w:r>
      <w:r w:rsidR="00A766FF" w:rsidRPr="00E25B81">
        <w:rPr>
          <w:highlight w:val="yellow"/>
        </w:rPr>
        <w:t>olumlu yönde görüş</w:t>
      </w:r>
      <w:r w:rsidR="00A766FF">
        <w:t xml:space="preserve"> </w:t>
      </w:r>
      <w:r w:rsidRPr="00AA6148">
        <w:t>belirtmişlerdir.</w:t>
      </w:r>
    </w:p>
    <w:p w:rsidR="00653FBA" w:rsidRDefault="00653FBA" w:rsidP="00653FBA"/>
    <w:p w:rsidR="008175FA" w:rsidRDefault="008175FA"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Default="00302548" w:rsidP="00373590">
      <w:pPr>
        <w:rPr>
          <w:color w:val="FF0000"/>
        </w:rPr>
      </w:pPr>
    </w:p>
    <w:p w:rsidR="00302548" w:rsidRPr="00C12892" w:rsidRDefault="00302548" w:rsidP="00373590">
      <w:pPr>
        <w:rPr>
          <w:color w:val="FF0000"/>
        </w:rPr>
      </w:pPr>
    </w:p>
    <w:p w:rsidR="00373590" w:rsidRPr="00F42CAD" w:rsidRDefault="00373590" w:rsidP="00F42CAD">
      <w:pPr>
        <w:pStyle w:val="Balk3"/>
        <w:rPr>
          <w:b/>
        </w:rPr>
      </w:pPr>
      <w:bookmarkStart w:id="51" w:name="_Toc4582324"/>
      <w:r w:rsidRPr="00F42CAD">
        <w:rPr>
          <w:b/>
        </w:rPr>
        <w:lastRenderedPageBreak/>
        <w:t>Öğretmen Anketi Sonuçları:</w:t>
      </w:r>
      <w:bookmarkEnd w:id="51"/>
    </w:p>
    <w:p w:rsidR="00DE3CA0" w:rsidRDefault="00DE3CA0" w:rsidP="008A61C4">
      <w:pPr>
        <w:jc w:val="both"/>
      </w:pPr>
      <w:r>
        <w:tab/>
        <w:t xml:space="preserve">Okulumuzda görev yapmakta olan </w:t>
      </w:r>
      <w:r w:rsidR="00302548">
        <w:rPr>
          <w:b/>
          <w:highlight w:val="yellow"/>
        </w:rPr>
        <w:t>toplam 5</w:t>
      </w:r>
      <w:r w:rsidRPr="00E25B81">
        <w:rPr>
          <w:b/>
          <w:highlight w:val="yellow"/>
        </w:rPr>
        <w:t xml:space="preserve"> öğretmenin</w:t>
      </w:r>
      <w:r>
        <w:t xml:space="preserve"> tamamına uygulanan anket sonuçları aşağıda yer almaktadır.</w:t>
      </w:r>
    </w:p>
    <w:p w:rsidR="00210360" w:rsidRDefault="00E578FF" w:rsidP="008A61C4">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5pt;height:526.15pt;visibility:visible;mso-wrap-style:square">
            <v:imagedata r:id="rId17" o:title=""/>
          </v:shape>
        </w:pict>
      </w:r>
    </w:p>
    <w:p w:rsidR="00CB2927" w:rsidRDefault="00CB2927" w:rsidP="008A61C4">
      <w:pPr>
        <w:jc w:val="both"/>
      </w:pPr>
    </w:p>
    <w:p w:rsidR="00A95A10" w:rsidRDefault="00CB2927" w:rsidP="00210360">
      <w:pPr>
        <w:jc w:val="both"/>
      </w:pPr>
      <w:r w:rsidRPr="00CB2927">
        <w:rPr>
          <w:noProof/>
        </w:rPr>
        <w:lastRenderedPageBreak/>
        <w:t xml:space="preserve"> </w:t>
      </w:r>
      <w:r w:rsidR="00EE112A" w:rsidRPr="00EE112A">
        <w:rPr>
          <w:noProof/>
        </w:rPr>
        <w:drawing>
          <wp:inline distT="0" distB="0" distL="0" distR="0" wp14:anchorId="28529BFC" wp14:editId="0436DB28">
            <wp:extent cx="5686425" cy="3409950"/>
            <wp:effectExtent l="0" t="0" r="0" b="0"/>
            <wp:docPr id="21"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009D" w:rsidRDefault="00A95A10" w:rsidP="00EE4D42">
      <w:pPr>
        <w:pStyle w:val="ResimYazs"/>
        <w:rPr>
          <w:b w:val="0"/>
          <w:sz w:val="24"/>
          <w:szCs w:val="24"/>
        </w:rPr>
      </w:pPr>
      <w:r w:rsidRPr="00A95A10">
        <w:rPr>
          <w:sz w:val="24"/>
          <w:szCs w:val="24"/>
        </w:rPr>
        <w:t xml:space="preserve">Şekil </w:t>
      </w:r>
      <w:r w:rsidR="002B7D3E" w:rsidRPr="00A95A10">
        <w:rPr>
          <w:sz w:val="24"/>
          <w:szCs w:val="24"/>
        </w:rPr>
        <w:fldChar w:fldCharType="begin"/>
      </w:r>
      <w:r w:rsidRPr="00A95A10">
        <w:rPr>
          <w:sz w:val="24"/>
          <w:szCs w:val="24"/>
        </w:rPr>
        <w:instrText xml:space="preserve"> SEQ Şekil \* ARABIC </w:instrText>
      </w:r>
      <w:r w:rsidR="002B7D3E" w:rsidRPr="00A95A10">
        <w:rPr>
          <w:sz w:val="24"/>
          <w:szCs w:val="24"/>
        </w:rPr>
        <w:fldChar w:fldCharType="separate"/>
      </w:r>
      <w:r w:rsidR="00C12892">
        <w:rPr>
          <w:noProof/>
          <w:sz w:val="24"/>
          <w:szCs w:val="24"/>
        </w:rPr>
        <w:t>2</w:t>
      </w:r>
      <w:r w:rsidR="002B7D3E" w:rsidRPr="00A95A10">
        <w:rPr>
          <w:sz w:val="24"/>
          <w:szCs w:val="24"/>
        </w:rPr>
        <w:fldChar w:fldCharType="end"/>
      </w:r>
      <w:r w:rsidRPr="00A95A10">
        <w:rPr>
          <w:sz w:val="24"/>
          <w:szCs w:val="24"/>
        </w:rPr>
        <w:t xml:space="preserve">: </w:t>
      </w:r>
      <w:r w:rsidR="008175FA">
        <w:rPr>
          <w:b w:val="0"/>
          <w:sz w:val="24"/>
          <w:szCs w:val="24"/>
        </w:rPr>
        <w:t>Öğretmen Anket Sonuçları</w:t>
      </w:r>
    </w:p>
    <w:p w:rsidR="00057A15" w:rsidRDefault="00057A15" w:rsidP="00057A15"/>
    <w:p w:rsidR="00057A15" w:rsidRPr="00057A15" w:rsidRDefault="00057A15" w:rsidP="00057A15"/>
    <w:p w:rsidR="00DE3CA0" w:rsidRDefault="00245E6F" w:rsidP="008175FA">
      <w:pPr>
        <w:tabs>
          <w:tab w:val="left" w:pos="915"/>
        </w:tabs>
        <w:spacing w:after="0"/>
        <w:jc w:val="both"/>
      </w:pPr>
      <w:r>
        <w:rPr>
          <w:color w:val="000000"/>
        </w:rPr>
        <w:t>1-</w:t>
      </w:r>
      <w:r w:rsidR="007A7520">
        <w:rPr>
          <w:color w:val="000000"/>
        </w:rPr>
        <w:t>“</w:t>
      </w:r>
      <w:r w:rsidR="00DE3CA0" w:rsidRPr="00431961">
        <w:rPr>
          <w:color w:val="000000"/>
        </w:rPr>
        <w:t xml:space="preserve">Okulumuzda </w:t>
      </w:r>
      <w:r w:rsidR="00DE3CA0">
        <w:rPr>
          <w:color w:val="000000"/>
        </w:rPr>
        <w:t>alınan</w:t>
      </w:r>
      <w:r w:rsidR="00DE3CA0" w:rsidRPr="00431961">
        <w:rPr>
          <w:color w:val="000000"/>
        </w:rPr>
        <w:t xml:space="preserve"> kararlar, </w:t>
      </w:r>
      <w:r w:rsidR="007A7520">
        <w:rPr>
          <w:color w:val="000000"/>
        </w:rPr>
        <w:t xml:space="preserve">çalışanların katılımıyla alınır” sorusuna anket çalışmasına </w:t>
      </w:r>
      <w:proofErr w:type="gramStart"/>
      <w:r w:rsidR="007A7520">
        <w:rPr>
          <w:color w:val="000000"/>
        </w:rPr>
        <w:t xml:space="preserve">katılan </w:t>
      </w:r>
      <w:r w:rsidR="009E470F">
        <w:rPr>
          <w:color w:val="000000"/>
          <w:highlight w:val="yellow"/>
        </w:rPr>
        <w:t xml:space="preserve"> öğretmenlerimizin</w:t>
      </w:r>
      <w:proofErr w:type="gramEnd"/>
      <w:r w:rsidR="009E470F">
        <w:rPr>
          <w:color w:val="000000"/>
          <w:highlight w:val="yellow"/>
        </w:rPr>
        <w:t xml:space="preserve"> </w:t>
      </w:r>
      <w:r w:rsidR="00F526D2">
        <w:rPr>
          <w:highlight w:val="yellow"/>
        </w:rPr>
        <w:t>%100’ü</w:t>
      </w:r>
      <w:r w:rsidR="00F526D2" w:rsidRPr="00E25B81">
        <w:rPr>
          <w:highlight w:val="yellow"/>
        </w:rPr>
        <w:t xml:space="preserve"> olumlu yönde görüş</w:t>
      </w:r>
      <w:r w:rsidR="00F526D2">
        <w:t xml:space="preserve"> </w:t>
      </w:r>
      <w:r w:rsidR="007A7520">
        <w:rPr>
          <w:color w:val="000000"/>
        </w:rPr>
        <w:t>belirtmişlerdir.</w:t>
      </w:r>
    </w:p>
    <w:p w:rsidR="008175FA" w:rsidRDefault="00245E6F" w:rsidP="008175FA">
      <w:pPr>
        <w:tabs>
          <w:tab w:val="left" w:pos="915"/>
        </w:tabs>
        <w:spacing w:after="0"/>
        <w:jc w:val="both"/>
      </w:pPr>
      <w:r>
        <w:rPr>
          <w:color w:val="000000"/>
        </w:rPr>
        <w:t>2-</w:t>
      </w:r>
      <w:r w:rsidR="008175FA">
        <w:rPr>
          <w:color w:val="000000"/>
        </w:rPr>
        <w:t>“</w:t>
      </w:r>
      <w:r w:rsidR="008175FA" w:rsidRPr="008175FA">
        <w:rPr>
          <w:color w:val="000000"/>
        </w:rPr>
        <w:t>Kurumdaki tüm duyurular çalışanlara zamanında iletilir.</w:t>
      </w:r>
      <w:r w:rsidR="008175FA">
        <w:rPr>
          <w:color w:val="000000"/>
        </w:rPr>
        <w:t xml:space="preserve">” sorusuna anket çalışmasına katılan </w:t>
      </w:r>
      <w:r w:rsidR="009E470F">
        <w:rPr>
          <w:color w:val="000000"/>
          <w:highlight w:val="yellow"/>
        </w:rPr>
        <w:t xml:space="preserve">öğretmenlerimizin </w:t>
      </w:r>
      <w:r w:rsidR="00EC5A02">
        <w:rPr>
          <w:highlight w:val="yellow"/>
        </w:rPr>
        <w:t>%100’ü</w:t>
      </w:r>
      <w:r w:rsidR="00EC5A02" w:rsidRPr="00E25B81">
        <w:rPr>
          <w:highlight w:val="yellow"/>
        </w:rPr>
        <w:t xml:space="preserve"> olumlu yönde görüş</w:t>
      </w:r>
      <w:r w:rsidR="00EC5A02">
        <w:t xml:space="preserve"> </w:t>
      </w:r>
      <w:r w:rsidR="008175FA">
        <w:rPr>
          <w:color w:val="000000"/>
        </w:rPr>
        <w:t>belirtmişlerdir.</w:t>
      </w:r>
    </w:p>
    <w:p w:rsidR="008175FA" w:rsidRDefault="00245E6F" w:rsidP="008175FA">
      <w:pPr>
        <w:tabs>
          <w:tab w:val="left" w:pos="915"/>
        </w:tabs>
        <w:spacing w:after="0"/>
        <w:jc w:val="both"/>
      </w:pPr>
      <w:r>
        <w:rPr>
          <w:color w:val="000000"/>
        </w:rPr>
        <w:t>3-</w:t>
      </w:r>
      <w:r w:rsidR="008175FA">
        <w:rPr>
          <w:color w:val="000000"/>
        </w:rPr>
        <w:t>“</w:t>
      </w:r>
      <w:r w:rsidR="008175FA" w:rsidRPr="008175FA">
        <w:rPr>
          <w:color w:val="000000"/>
        </w:rPr>
        <w:t>Her türlü ödüllendirmede adil olma tarafsızlık ve objektiflik esastır.</w:t>
      </w:r>
      <w:r w:rsidR="008175FA">
        <w:rPr>
          <w:color w:val="000000"/>
        </w:rPr>
        <w:t xml:space="preserve">” sorusuna anket çalışmasına </w:t>
      </w:r>
      <w:r w:rsidR="00291BFA">
        <w:rPr>
          <w:color w:val="000000"/>
          <w:highlight w:val="yellow"/>
        </w:rPr>
        <w:t xml:space="preserve">öğretmenlerimizin </w:t>
      </w:r>
      <w:r w:rsidR="00291BFA">
        <w:rPr>
          <w:highlight w:val="yellow"/>
        </w:rPr>
        <w:t>%80’i</w:t>
      </w:r>
      <w:r w:rsidR="00291BFA" w:rsidRPr="00E25B81">
        <w:rPr>
          <w:highlight w:val="yellow"/>
        </w:rPr>
        <w:t xml:space="preserve"> olumlu yönde görüş</w:t>
      </w:r>
      <w:r w:rsidR="00291BFA">
        <w:t xml:space="preserve"> </w:t>
      </w:r>
      <w:r w:rsidR="008175FA">
        <w:rPr>
          <w:color w:val="000000"/>
        </w:rPr>
        <w:t>belirtmişlerdir.</w:t>
      </w:r>
    </w:p>
    <w:p w:rsidR="008175FA" w:rsidRDefault="00245E6F" w:rsidP="008175FA">
      <w:pPr>
        <w:tabs>
          <w:tab w:val="left" w:pos="915"/>
        </w:tabs>
        <w:spacing w:after="0"/>
        <w:jc w:val="both"/>
      </w:pPr>
      <w:r>
        <w:rPr>
          <w:color w:val="000000"/>
        </w:rPr>
        <w:t>4-</w:t>
      </w:r>
      <w:r w:rsidR="008175FA">
        <w:rPr>
          <w:color w:val="000000"/>
        </w:rPr>
        <w:t>“</w:t>
      </w:r>
      <w:r w:rsidR="008175FA" w:rsidRPr="008175FA">
        <w:rPr>
          <w:color w:val="000000"/>
        </w:rPr>
        <w:t>Kendimi okulun değerli bir üyesi olarak görürüm.</w:t>
      </w:r>
      <w:r w:rsidR="008175FA">
        <w:rPr>
          <w:color w:val="000000"/>
        </w:rPr>
        <w:t xml:space="preserve">” sorusuna anket çalışmasına </w:t>
      </w:r>
      <w:proofErr w:type="gramStart"/>
      <w:r w:rsidR="008175FA">
        <w:rPr>
          <w:color w:val="000000"/>
        </w:rPr>
        <w:t xml:space="preserve">katılan </w:t>
      </w:r>
      <w:r w:rsidR="009E470F">
        <w:rPr>
          <w:color w:val="000000"/>
          <w:highlight w:val="yellow"/>
        </w:rPr>
        <w:t xml:space="preserve"> </w:t>
      </w:r>
      <w:r w:rsidR="00291BFA">
        <w:rPr>
          <w:color w:val="000000"/>
          <w:highlight w:val="yellow"/>
        </w:rPr>
        <w:t>öğretmenlerimizin</w:t>
      </w:r>
      <w:proofErr w:type="gramEnd"/>
      <w:r w:rsidR="00291BFA">
        <w:rPr>
          <w:color w:val="000000"/>
          <w:highlight w:val="yellow"/>
        </w:rPr>
        <w:t xml:space="preserve"> </w:t>
      </w:r>
      <w:r w:rsidR="00291BFA">
        <w:rPr>
          <w:highlight w:val="yellow"/>
        </w:rPr>
        <w:t>%100’ü</w:t>
      </w:r>
      <w:r w:rsidR="00291BFA" w:rsidRPr="00E25B81">
        <w:rPr>
          <w:highlight w:val="yellow"/>
        </w:rPr>
        <w:t xml:space="preserve"> olumlu yönde görüş</w:t>
      </w:r>
      <w:r w:rsidR="00291BFA">
        <w:t xml:space="preserve"> </w:t>
      </w:r>
      <w:r w:rsidR="008175FA">
        <w:rPr>
          <w:color w:val="000000"/>
        </w:rPr>
        <w:t>belirtmişlerdir.</w:t>
      </w:r>
    </w:p>
    <w:p w:rsidR="008175FA" w:rsidRDefault="00245E6F" w:rsidP="008175FA">
      <w:pPr>
        <w:tabs>
          <w:tab w:val="left" w:pos="915"/>
        </w:tabs>
        <w:spacing w:after="0"/>
        <w:jc w:val="both"/>
      </w:pPr>
      <w:r>
        <w:rPr>
          <w:color w:val="000000"/>
        </w:rPr>
        <w:t>5-</w:t>
      </w:r>
      <w:r w:rsidR="008175FA">
        <w:rPr>
          <w:color w:val="000000"/>
        </w:rPr>
        <w:t>“</w:t>
      </w:r>
      <w:r w:rsidR="00DE5865" w:rsidRPr="00DE5865">
        <w:rPr>
          <w:color w:val="000000"/>
        </w:rPr>
        <w:t xml:space="preserve">Çalıştığım okul bana kendimi geliştirme </w:t>
      </w:r>
      <w:proofErr w:type="gramStart"/>
      <w:r w:rsidR="00DE5865" w:rsidRPr="00DE5865">
        <w:rPr>
          <w:color w:val="000000"/>
        </w:rPr>
        <w:t>imkanı</w:t>
      </w:r>
      <w:proofErr w:type="gramEnd"/>
      <w:r w:rsidR="00DE5865" w:rsidRPr="00DE5865">
        <w:rPr>
          <w:color w:val="000000"/>
        </w:rPr>
        <w:t xml:space="preserve"> tanımaktadır.</w:t>
      </w:r>
      <w:r w:rsidR="008175FA">
        <w:rPr>
          <w:color w:val="000000"/>
        </w:rPr>
        <w:t>” sor</w:t>
      </w:r>
      <w:r w:rsidR="00DE5865">
        <w:rPr>
          <w:color w:val="000000"/>
        </w:rPr>
        <w:t>usuna anket çalışmasına katılan</w:t>
      </w:r>
      <w:r w:rsidR="009E470F">
        <w:rPr>
          <w:color w:val="000000"/>
          <w:highlight w:val="yellow"/>
        </w:rPr>
        <w:t xml:space="preserve"> öğretmenlerimizin </w:t>
      </w:r>
      <w:r w:rsidR="00291BFA">
        <w:rPr>
          <w:highlight w:val="yellow"/>
        </w:rPr>
        <w:t>%80’i</w:t>
      </w:r>
      <w:r w:rsidR="00291BFA" w:rsidRPr="00E25B81">
        <w:rPr>
          <w:highlight w:val="yellow"/>
        </w:rPr>
        <w:t xml:space="preserve"> olumlu yönde görüş</w:t>
      </w:r>
      <w:r w:rsidR="00291BFA">
        <w:t xml:space="preserve"> </w:t>
      </w:r>
      <w:r w:rsidR="008175FA">
        <w:rPr>
          <w:color w:val="000000"/>
        </w:rPr>
        <w:t>belirtmişlerdir.</w:t>
      </w:r>
    </w:p>
    <w:p w:rsidR="008175FA" w:rsidRDefault="00245E6F" w:rsidP="008175FA">
      <w:pPr>
        <w:tabs>
          <w:tab w:val="left" w:pos="915"/>
        </w:tabs>
        <w:spacing w:after="0"/>
        <w:jc w:val="both"/>
      </w:pPr>
      <w:r>
        <w:rPr>
          <w:color w:val="000000"/>
        </w:rPr>
        <w:t>6-</w:t>
      </w:r>
      <w:r w:rsidR="008175FA">
        <w:rPr>
          <w:color w:val="000000"/>
        </w:rPr>
        <w:t>“</w:t>
      </w:r>
      <w:r w:rsidR="00DE5865" w:rsidRPr="00DE5865">
        <w:rPr>
          <w:color w:val="000000"/>
        </w:rPr>
        <w:t xml:space="preserve">Çalıştığım okul bana kendimi geliştirme </w:t>
      </w:r>
      <w:proofErr w:type="gramStart"/>
      <w:r w:rsidR="00DE5865" w:rsidRPr="00DE5865">
        <w:rPr>
          <w:color w:val="000000"/>
        </w:rPr>
        <w:t>imkanı</w:t>
      </w:r>
      <w:proofErr w:type="gramEnd"/>
      <w:r w:rsidR="00DE5865" w:rsidRPr="00DE5865">
        <w:rPr>
          <w:color w:val="000000"/>
        </w:rPr>
        <w:t xml:space="preserve"> tanımaktadır.</w:t>
      </w:r>
      <w:r w:rsidR="008175FA">
        <w:rPr>
          <w:color w:val="000000"/>
        </w:rPr>
        <w:t xml:space="preserve">” sorusuna anket çalışmasına katılan </w:t>
      </w:r>
      <w:r w:rsidR="00291BFA">
        <w:rPr>
          <w:color w:val="000000"/>
          <w:highlight w:val="yellow"/>
        </w:rPr>
        <w:t xml:space="preserve">öğretmenlerimizin </w:t>
      </w:r>
      <w:r w:rsidR="00291BFA">
        <w:rPr>
          <w:highlight w:val="yellow"/>
        </w:rPr>
        <w:t>%80’i</w:t>
      </w:r>
      <w:r w:rsidR="00291BFA" w:rsidRPr="00E25B81">
        <w:rPr>
          <w:highlight w:val="yellow"/>
        </w:rPr>
        <w:t xml:space="preserve"> olumlu yönde görüş</w:t>
      </w:r>
      <w:r w:rsidR="00291BFA">
        <w:t xml:space="preserve"> </w:t>
      </w:r>
      <w:r w:rsidR="008175FA">
        <w:rPr>
          <w:color w:val="000000"/>
        </w:rPr>
        <w:t>belirtmişlerdir.</w:t>
      </w:r>
    </w:p>
    <w:p w:rsidR="008175FA" w:rsidRDefault="00245E6F" w:rsidP="008175FA">
      <w:pPr>
        <w:tabs>
          <w:tab w:val="left" w:pos="915"/>
        </w:tabs>
        <w:spacing w:after="0"/>
        <w:jc w:val="both"/>
      </w:pPr>
      <w:r>
        <w:rPr>
          <w:color w:val="000000"/>
        </w:rPr>
        <w:t>7-</w:t>
      </w:r>
      <w:r w:rsidR="008175FA">
        <w:rPr>
          <w:color w:val="000000"/>
        </w:rPr>
        <w:t>“</w:t>
      </w:r>
      <w:r w:rsidR="00DE5865" w:rsidRPr="00DE5865">
        <w:rPr>
          <w:color w:val="000000"/>
        </w:rPr>
        <w:t>Okul teknik araç ve gereç yönünden yeterli donanıma sahiptir.</w:t>
      </w:r>
      <w:r w:rsidR="008175FA">
        <w:rPr>
          <w:color w:val="000000"/>
        </w:rPr>
        <w:t>” sor</w:t>
      </w:r>
      <w:r w:rsidR="00DE5865">
        <w:rPr>
          <w:color w:val="000000"/>
        </w:rPr>
        <w:t xml:space="preserve">usuna anket çalışmasına katılan </w:t>
      </w:r>
      <w:r w:rsidR="00291BFA">
        <w:rPr>
          <w:color w:val="000000"/>
          <w:highlight w:val="yellow"/>
        </w:rPr>
        <w:t xml:space="preserve">öğretmenlerimizin </w:t>
      </w:r>
      <w:r w:rsidR="00291BFA">
        <w:rPr>
          <w:highlight w:val="yellow"/>
        </w:rPr>
        <w:t>%60’ı</w:t>
      </w:r>
      <w:r w:rsidR="00291BFA" w:rsidRPr="00E25B81">
        <w:rPr>
          <w:highlight w:val="yellow"/>
        </w:rPr>
        <w:t xml:space="preserve"> olumlu yönde görüş</w:t>
      </w:r>
      <w:r w:rsidR="00291BFA">
        <w:t xml:space="preserve"> </w:t>
      </w:r>
      <w:r w:rsidR="008175FA">
        <w:rPr>
          <w:color w:val="000000"/>
        </w:rPr>
        <w:t>belirtmişlerdir.</w:t>
      </w:r>
    </w:p>
    <w:p w:rsidR="008175FA" w:rsidRDefault="00245E6F" w:rsidP="008175FA">
      <w:pPr>
        <w:tabs>
          <w:tab w:val="left" w:pos="915"/>
        </w:tabs>
        <w:spacing w:after="0"/>
        <w:jc w:val="both"/>
      </w:pPr>
      <w:r>
        <w:rPr>
          <w:color w:val="000000"/>
        </w:rPr>
        <w:t>8-</w:t>
      </w:r>
      <w:r w:rsidR="008175FA">
        <w:rPr>
          <w:color w:val="000000"/>
        </w:rPr>
        <w:t>“</w:t>
      </w:r>
      <w:r w:rsidR="00DE5865" w:rsidRPr="00DE5865">
        <w:rPr>
          <w:color w:val="000000"/>
        </w:rPr>
        <w:t>Okulda çalışanlara yönelik sosyal ve kültürel faaliyetler düzenlenir.</w:t>
      </w:r>
      <w:r w:rsidR="008175FA">
        <w:rPr>
          <w:color w:val="000000"/>
        </w:rPr>
        <w:t>” sor</w:t>
      </w:r>
      <w:r w:rsidR="00DE5865">
        <w:rPr>
          <w:color w:val="000000"/>
        </w:rPr>
        <w:t xml:space="preserve">usuna anket çalışmasına katılan </w:t>
      </w:r>
      <w:r w:rsidR="00AB3C61">
        <w:rPr>
          <w:color w:val="000000"/>
          <w:highlight w:val="yellow"/>
        </w:rPr>
        <w:t xml:space="preserve">öğretmenlerimizin </w:t>
      </w:r>
      <w:r w:rsidR="00AB3C61">
        <w:rPr>
          <w:highlight w:val="yellow"/>
        </w:rPr>
        <w:t>%100’ü</w:t>
      </w:r>
      <w:r w:rsidR="00AB3C61" w:rsidRPr="00E25B81">
        <w:rPr>
          <w:highlight w:val="yellow"/>
        </w:rPr>
        <w:t xml:space="preserve"> olumlu yönde görüş</w:t>
      </w:r>
      <w:r w:rsidR="00AB3C61">
        <w:t xml:space="preserve"> </w:t>
      </w:r>
      <w:r w:rsidR="008175FA">
        <w:rPr>
          <w:color w:val="000000"/>
        </w:rPr>
        <w:t>görüş belirtmişlerdir.</w:t>
      </w:r>
    </w:p>
    <w:p w:rsidR="008175FA" w:rsidRDefault="00245E6F" w:rsidP="008175FA">
      <w:pPr>
        <w:tabs>
          <w:tab w:val="left" w:pos="915"/>
        </w:tabs>
        <w:spacing w:after="0"/>
        <w:jc w:val="both"/>
      </w:pPr>
      <w:r>
        <w:rPr>
          <w:color w:val="000000"/>
        </w:rPr>
        <w:t>9-</w:t>
      </w:r>
      <w:r w:rsidR="008175FA">
        <w:rPr>
          <w:color w:val="000000"/>
        </w:rPr>
        <w:t>“</w:t>
      </w:r>
      <w:r w:rsidR="00DE5865" w:rsidRPr="00DE5865">
        <w:rPr>
          <w:color w:val="000000"/>
        </w:rPr>
        <w:t>Okulda öğretmenler arasında ayırım yapılmamaktadır.</w:t>
      </w:r>
      <w:r w:rsidR="008175FA">
        <w:rPr>
          <w:color w:val="000000"/>
        </w:rPr>
        <w:t xml:space="preserve">” sorusuna anket çalışmasına </w:t>
      </w:r>
      <w:proofErr w:type="gramStart"/>
      <w:r w:rsidR="008175FA">
        <w:rPr>
          <w:color w:val="000000"/>
        </w:rPr>
        <w:t xml:space="preserve">katılan </w:t>
      </w:r>
      <w:r w:rsidR="00DE5865">
        <w:rPr>
          <w:color w:val="000000"/>
          <w:highlight w:val="yellow"/>
        </w:rPr>
        <w:t xml:space="preserve"> </w:t>
      </w:r>
      <w:r w:rsidR="00291BFA">
        <w:rPr>
          <w:color w:val="000000"/>
          <w:highlight w:val="yellow"/>
        </w:rPr>
        <w:t>öğretmenlerimizin</w:t>
      </w:r>
      <w:proofErr w:type="gramEnd"/>
      <w:r w:rsidR="00291BFA">
        <w:rPr>
          <w:color w:val="000000"/>
          <w:highlight w:val="yellow"/>
        </w:rPr>
        <w:t xml:space="preserve"> </w:t>
      </w:r>
      <w:r w:rsidR="00291BFA">
        <w:rPr>
          <w:highlight w:val="yellow"/>
        </w:rPr>
        <w:t>%75’i</w:t>
      </w:r>
      <w:r w:rsidR="00291BFA" w:rsidRPr="00E25B81">
        <w:rPr>
          <w:highlight w:val="yellow"/>
        </w:rPr>
        <w:t xml:space="preserve"> olumlu yönde görüş</w:t>
      </w:r>
      <w:r w:rsidR="00291BFA">
        <w:t xml:space="preserve"> </w:t>
      </w:r>
      <w:r w:rsidR="008175FA">
        <w:rPr>
          <w:color w:val="000000"/>
        </w:rPr>
        <w:t>belirtmişlerdir.</w:t>
      </w:r>
    </w:p>
    <w:p w:rsidR="008175FA" w:rsidRDefault="00245E6F" w:rsidP="008175FA">
      <w:pPr>
        <w:tabs>
          <w:tab w:val="left" w:pos="915"/>
        </w:tabs>
        <w:spacing w:after="0"/>
        <w:jc w:val="both"/>
      </w:pPr>
      <w:r>
        <w:rPr>
          <w:color w:val="000000"/>
        </w:rPr>
        <w:lastRenderedPageBreak/>
        <w:t>10-</w:t>
      </w:r>
      <w:r w:rsidR="008175FA">
        <w:rPr>
          <w:color w:val="000000"/>
        </w:rPr>
        <w:t>“</w:t>
      </w:r>
      <w:r w:rsidR="00DE5865" w:rsidRPr="00DE5865">
        <w:rPr>
          <w:color w:val="000000"/>
        </w:rPr>
        <w:t>Okulumuzda yerelde ve toplum üzerinde olumlu etki bırakacak çalışmalar yapılmaktadır.</w:t>
      </w:r>
      <w:r w:rsidR="008175FA">
        <w:rPr>
          <w:color w:val="000000"/>
        </w:rPr>
        <w:t xml:space="preserve">” sorusuna anket çalışmasına katılan </w:t>
      </w:r>
      <w:r w:rsidR="00291BFA">
        <w:rPr>
          <w:color w:val="000000"/>
          <w:highlight w:val="yellow"/>
        </w:rPr>
        <w:t xml:space="preserve">öğretmenlerimizin </w:t>
      </w:r>
      <w:r w:rsidR="00291BFA">
        <w:rPr>
          <w:highlight w:val="yellow"/>
        </w:rPr>
        <w:t>%100’ü</w:t>
      </w:r>
      <w:r w:rsidR="00291BFA" w:rsidRPr="00E25B81">
        <w:rPr>
          <w:highlight w:val="yellow"/>
        </w:rPr>
        <w:t xml:space="preserve"> olumlu yönde görüş</w:t>
      </w:r>
      <w:r w:rsidR="008175FA">
        <w:rPr>
          <w:color w:val="000000"/>
        </w:rPr>
        <w:t xml:space="preserve"> belirtmişlerdir.</w:t>
      </w:r>
    </w:p>
    <w:p w:rsidR="008175FA" w:rsidRDefault="00245E6F" w:rsidP="008175FA">
      <w:pPr>
        <w:tabs>
          <w:tab w:val="left" w:pos="915"/>
        </w:tabs>
        <w:spacing w:after="0"/>
        <w:jc w:val="both"/>
      </w:pPr>
      <w:r>
        <w:rPr>
          <w:color w:val="000000"/>
        </w:rPr>
        <w:t>11-</w:t>
      </w:r>
      <w:r w:rsidR="008175FA">
        <w:rPr>
          <w:color w:val="000000"/>
        </w:rPr>
        <w:t>“</w:t>
      </w:r>
      <w:r w:rsidR="00453125" w:rsidRPr="00453125">
        <w:rPr>
          <w:color w:val="000000"/>
        </w:rPr>
        <w:t>Yöneticilerimiz yaratıcı ve yenilikçi düşüncelerin üretilmesini teşvik etmektedir.</w:t>
      </w:r>
      <w:r w:rsidR="008175FA">
        <w:rPr>
          <w:color w:val="000000"/>
        </w:rPr>
        <w:t xml:space="preserve">” sorusuna anket çalışmasına katılan </w:t>
      </w:r>
      <w:r w:rsidR="00291BFA">
        <w:rPr>
          <w:color w:val="000000"/>
          <w:highlight w:val="yellow"/>
        </w:rPr>
        <w:t xml:space="preserve">öğretmenlerimizin </w:t>
      </w:r>
      <w:r w:rsidR="00291BFA">
        <w:rPr>
          <w:highlight w:val="yellow"/>
        </w:rPr>
        <w:t>%100’ü</w:t>
      </w:r>
      <w:r w:rsidR="00291BFA" w:rsidRPr="00E25B81">
        <w:rPr>
          <w:highlight w:val="yellow"/>
        </w:rPr>
        <w:t xml:space="preserve"> olumlu yönde görüş</w:t>
      </w:r>
      <w:r w:rsidR="008175FA">
        <w:rPr>
          <w:color w:val="000000"/>
        </w:rPr>
        <w:t xml:space="preserve"> belirtmişlerdir.</w:t>
      </w:r>
    </w:p>
    <w:p w:rsidR="008175FA" w:rsidRDefault="00245E6F" w:rsidP="008175FA">
      <w:pPr>
        <w:tabs>
          <w:tab w:val="left" w:pos="915"/>
        </w:tabs>
        <w:spacing w:after="0"/>
        <w:jc w:val="both"/>
      </w:pPr>
      <w:r>
        <w:rPr>
          <w:color w:val="000000"/>
        </w:rPr>
        <w:t>12-</w:t>
      </w:r>
      <w:r w:rsidR="008175FA">
        <w:rPr>
          <w:color w:val="000000"/>
        </w:rPr>
        <w:t>“</w:t>
      </w:r>
      <w:r w:rsidR="00453125" w:rsidRPr="00453125">
        <w:rPr>
          <w:color w:val="000000"/>
        </w:rPr>
        <w:t xml:space="preserve">Yöneticiler okulun </w:t>
      </w:r>
      <w:proofErr w:type="gramStart"/>
      <w:r w:rsidR="00453125" w:rsidRPr="00453125">
        <w:rPr>
          <w:color w:val="000000"/>
        </w:rPr>
        <w:t>vizyonunu</w:t>
      </w:r>
      <w:proofErr w:type="gramEnd"/>
      <w:r w:rsidR="00453125" w:rsidRPr="00453125">
        <w:rPr>
          <w:color w:val="000000"/>
        </w:rPr>
        <w:t xml:space="preserve"> stratejilerini iyileştirmeye açık alanlarını vs. çalışanlarla paylaşır.</w:t>
      </w:r>
      <w:r w:rsidR="008175FA">
        <w:rPr>
          <w:color w:val="000000"/>
        </w:rPr>
        <w:t xml:space="preserve">” sorusuna anket çalışmasına katılan </w:t>
      </w:r>
      <w:r w:rsidR="00291BFA">
        <w:rPr>
          <w:color w:val="000000"/>
          <w:highlight w:val="yellow"/>
        </w:rPr>
        <w:t xml:space="preserve">öğretmenlerimizin </w:t>
      </w:r>
      <w:r w:rsidR="00291BFA">
        <w:rPr>
          <w:highlight w:val="yellow"/>
        </w:rPr>
        <w:t>%100’ü</w:t>
      </w:r>
      <w:r w:rsidR="00291BFA" w:rsidRPr="00E25B81">
        <w:rPr>
          <w:highlight w:val="yellow"/>
        </w:rPr>
        <w:t xml:space="preserve"> olumlu yönde görüş</w:t>
      </w:r>
      <w:r w:rsidR="008175FA">
        <w:rPr>
          <w:color w:val="000000"/>
        </w:rPr>
        <w:t xml:space="preserve"> belirtmişlerdir.</w:t>
      </w:r>
    </w:p>
    <w:p w:rsidR="00453125" w:rsidRDefault="00245E6F" w:rsidP="00453125">
      <w:pPr>
        <w:tabs>
          <w:tab w:val="left" w:pos="915"/>
        </w:tabs>
        <w:spacing w:after="0"/>
        <w:jc w:val="both"/>
        <w:rPr>
          <w:color w:val="000000"/>
        </w:rPr>
      </w:pPr>
      <w:r>
        <w:rPr>
          <w:color w:val="000000"/>
        </w:rPr>
        <w:t>13-</w:t>
      </w:r>
      <w:r w:rsidR="008175FA">
        <w:rPr>
          <w:color w:val="000000"/>
        </w:rPr>
        <w:t>“</w:t>
      </w:r>
      <w:r w:rsidR="00453125" w:rsidRPr="00453125">
        <w:rPr>
          <w:color w:val="000000"/>
        </w:rPr>
        <w:t>Okulumuzda sadece öğretmenlerin kullanımına tahsis edilmiş yerler yeterlidir.</w:t>
      </w:r>
      <w:r w:rsidR="008175FA">
        <w:rPr>
          <w:color w:val="000000"/>
        </w:rPr>
        <w:t>” sor</w:t>
      </w:r>
      <w:r w:rsidR="00453125">
        <w:rPr>
          <w:color w:val="000000"/>
        </w:rPr>
        <w:t>usuna anket çalışmasına katılan</w:t>
      </w:r>
      <w:r w:rsidR="009E470F">
        <w:rPr>
          <w:color w:val="000000"/>
          <w:highlight w:val="yellow"/>
        </w:rPr>
        <w:t xml:space="preserve"> </w:t>
      </w:r>
      <w:r w:rsidR="00291BFA">
        <w:rPr>
          <w:color w:val="000000"/>
          <w:highlight w:val="yellow"/>
        </w:rPr>
        <w:t xml:space="preserve">öğretmenlerimizin </w:t>
      </w:r>
      <w:r w:rsidR="00291BFA">
        <w:rPr>
          <w:highlight w:val="yellow"/>
        </w:rPr>
        <w:t>%100’ü</w:t>
      </w:r>
      <w:r w:rsidR="00291BFA" w:rsidRPr="00E25B81">
        <w:rPr>
          <w:highlight w:val="yellow"/>
        </w:rPr>
        <w:t xml:space="preserve"> olumlu yönde görüş</w:t>
      </w:r>
      <w:r w:rsidR="00453125">
        <w:rPr>
          <w:color w:val="000000"/>
        </w:rPr>
        <w:t xml:space="preserve"> belirtmişlerdi</w:t>
      </w:r>
    </w:p>
    <w:p w:rsidR="00057A15" w:rsidRDefault="00057A15" w:rsidP="00453125">
      <w:pPr>
        <w:tabs>
          <w:tab w:val="left" w:pos="915"/>
        </w:tabs>
        <w:spacing w:after="0"/>
        <w:jc w:val="both"/>
        <w:rPr>
          <w:color w:val="000000"/>
        </w:rPr>
      </w:pPr>
    </w:p>
    <w:p w:rsidR="00057A15" w:rsidRDefault="00057A15" w:rsidP="00453125">
      <w:pPr>
        <w:tabs>
          <w:tab w:val="left" w:pos="915"/>
        </w:tabs>
        <w:spacing w:after="0"/>
        <w:jc w:val="both"/>
        <w:rPr>
          <w:color w:val="000000"/>
        </w:rPr>
      </w:pPr>
    </w:p>
    <w:p w:rsidR="00057A15" w:rsidRDefault="00057A15" w:rsidP="00453125">
      <w:pPr>
        <w:tabs>
          <w:tab w:val="left" w:pos="915"/>
        </w:tabs>
        <w:spacing w:after="0"/>
        <w:jc w:val="both"/>
        <w:rPr>
          <w:color w:val="000000"/>
        </w:rPr>
      </w:pPr>
    </w:p>
    <w:p w:rsidR="00057A15" w:rsidRDefault="00057A15" w:rsidP="00453125">
      <w:pPr>
        <w:tabs>
          <w:tab w:val="left" w:pos="915"/>
        </w:tabs>
        <w:spacing w:after="0"/>
        <w:jc w:val="both"/>
        <w:rPr>
          <w:rFonts w:asciiTheme="majorHAnsi" w:hAnsiTheme="majorHAnsi"/>
          <w:b/>
          <w:sz w:val="32"/>
          <w:szCs w:val="32"/>
        </w:rPr>
      </w:pPr>
    </w:p>
    <w:p w:rsidR="00057A15" w:rsidRDefault="00057A15" w:rsidP="00453125">
      <w:pPr>
        <w:tabs>
          <w:tab w:val="left" w:pos="915"/>
        </w:tabs>
        <w:spacing w:after="0"/>
        <w:jc w:val="both"/>
        <w:rPr>
          <w:rFonts w:asciiTheme="majorHAnsi" w:hAnsiTheme="majorHAnsi"/>
          <w:b/>
          <w:sz w:val="32"/>
          <w:szCs w:val="32"/>
        </w:rPr>
      </w:pPr>
    </w:p>
    <w:p w:rsidR="00057A15" w:rsidRDefault="00057A15" w:rsidP="00453125">
      <w:pPr>
        <w:tabs>
          <w:tab w:val="left" w:pos="915"/>
        </w:tabs>
        <w:spacing w:after="0"/>
        <w:jc w:val="both"/>
        <w:rPr>
          <w:rFonts w:asciiTheme="majorHAnsi" w:hAnsiTheme="majorHAnsi"/>
          <w:b/>
          <w:sz w:val="32"/>
          <w:szCs w:val="32"/>
        </w:rPr>
      </w:pPr>
    </w:p>
    <w:p w:rsidR="00057A15" w:rsidRDefault="00057A15" w:rsidP="00453125">
      <w:pPr>
        <w:tabs>
          <w:tab w:val="left" w:pos="915"/>
        </w:tabs>
        <w:spacing w:after="0"/>
        <w:jc w:val="both"/>
        <w:rPr>
          <w:rFonts w:asciiTheme="majorHAnsi" w:hAnsiTheme="majorHAnsi"/>
          <w:b/>
          <w:sz w:val="32"/>
          <w:szCs w:val="32"/>
        </w:rPr>
      </w:pPr>
    </w:p>
    <w:p w:rsidR="00057A15" w:rsidRDefault="00057A15" w:rsidP="00453125">
      <w:pPr>
        <w:tabs>
          <w:tab w:val="left" w:pos="915"/>
        </w:tabs>
        <w:spacing w:after="0"/>
        <w:jc w:val="both"/>
        <w:rPr>
          <w:rFonts w:asciiTheme="majorHAnsi" w:hAnsiTheme="majorHAnsi"/>
          <w:b/>
          <w:sz w:val="32"/>
          <w:szCs w:val="32"/>
        </w:rPr>
      </w:pPr>
    </w:p>
    <w:p w:rsidR="00057A15" w:rsidRDefault="00057A15" w:rsidP="00453125">
      <w:pPr>
        <w:tabs>
          <w:tab w:val="left" w:pos="915"/>
        </w:tabs>
        <w:spacing w:after="0"/>
        <w:jc w:val="both"/>
        <w:rPr>
          <w:rFonts w:asciiTheme="majorHAnsi" w:hAnsiTheme="majorHAnsi"/>
          <w:b/>
          <w:sz w:val="32"/>
          <w:szCs w:val="32"/>
        </w:rPr>
      </w:pPr>
    </w:p>
    <w:p w:rsidR="00057A15" w:rsidRDefault="00057A15" w:rsidP="00453125">
      <w:pPr>
        <w:tabs>
          <w:tab w:val="left" w:pos="915"/>
        </w:tabs>
        <w:spacing w:after="0"/>
        <w:jc w:val="both"/>
        <w:rPr>
          <w:rFonts w:asciiTheme="majorHAnsi" w:hAnsiTheme="majorHAnsi"/>
          <w:b/>
          <w:sz w:val="32"/>
          <w:szCs w:val="32"/>
        </w:rPr>
      </w:pPr>
    </w:p>
    <w:p w:rsidR="00057A15" w:rsidRDefault="00057A15" w:rsidP="00453125">
      <w:pPr>
        <w:tabs>
          <w:tab w:val="left" w:pos="915"/>
        </w:tabs>
        <w:spacing w:after="0"/>
        <w:jc w:val="both"/>
        <w:rPr>
          <w:rFonts w:asciiTheme="majorHAnsi" w:hAnsiTheme="majorHAnsi"/>
          <w:b/>
          <w:sz w:val="32"/>
          <w:szCs w:val="32"/>
        </w:rPr>
      </w:pPr>
    </w:p>
    <w:p w:rsidR="00057A15" w:rsidRDefault="00057A15" w:rsidP="00453125">
      <w:pPr>
        <w:tabs>
          <w:tab w:val="left" w:pos="915"/>
        </w:tabs>
        <w:spacing w:after="0"/>
        <w:jc w:val="both"/>
        <w:rPr>
          <w:rFonts w:asciiTheme="majorHAnsi" w:hAnsiTheme="majorHAnsi"/>
          <w:b/>
          <w:sz w:val="32"/>
          <w:szCs w:val="32"/>
        </w:rPr>
      </w:pPr>
    </w:p>
    <w:p w:rsidR="00940705" w:rsidRDefault="00940705" w:rsidP="00453125">
      <w:pPr>
        <w:tabs>
          <w:tab w:val="left" w:pos="915"/>
        </w:tabs>
        <w:spacing w:after="0"/>
        <w:jc w:val="both"/>
        <w:rPr>
          <w:rFonts w:asciiTheme="majorHAnsi" w:hAnsiTheme="majorHAnsi"/>
          <w:b/>
          <w:sz w:val="32"/>
          <w:szCs w:val="32"/>
        </w:rPr>
      </w:pPr>
    </w:p>
    <w:p w:rsidR="00940705" w:rsidRDefault="00940705" w:rsidP="00453125">
      <w:pPr>
        <w:tabs>
          <w:tab w:val="left" w:pos="915"/>
        </w:tabs>
        <w:spacing w:after="0"/>
        <w:jc w:val="both"/>
        <w:rPr>
          <w:rFonts w:asciiTheme="majorHAnsi" w:hAnsiTheme="majorHAnsi"/>
          <w:b/>
          <w:sz w:val="32"/>
          <w:szCs w:val="32"/>
        </w:rPr>
      </w:pPr>
    </w:p>
    <w:p w:rsidR="00940705" w:rsidRDefault="00940705" w:rsidP="00453125">
      <w:pPr>
        <w:tabs>
          <w:tab w:val="left" w:pos="915"/>
        </w:tabs>
        <w:spacing w:after="0"/>
        <w:jc w:val="both"/>
        <w:rPr>
          <w:rFonts w:asciiTheme="majorHAnsi" w:hAnsiTheme="majorHAnsi"/>
          <w:b/>
          <w:sz w:val="32"/>
          <w:szCs w:val="32"/>
        </w:rPr>
      </w:pPr>
    </w:p>
    <w:p w:rsidR="00984232" w:rsidRDefault="00984232" w:rsidP="00453125">
      <w:pPr>
        <w:tabs>
          <w:tab w:val="left" w:pos="915"/>
        </w:tabs>
        <w:spacing w:after="0"/>
        <w:jc w:val="both"/>
        <w:rPr>
          <w:rFonts w:asciiTheme="majorHAnsi" w:hAnsiTheme="majorHAnsi"/>
          <w:b/>
          <w:sz w:val="32"/>
          <w:szCs w:val="32"/>
        </w:rPr>
      </w:pPr>
    </w:p>
    <w:p w:rsidR="00984232" w:rsidRDefault="00984232" w:rsidP="00453125">
      <w:pPr>
        <w:tabs>
          <w:tab w:val="left" w:pos="915"/>
        </w:tabs>
        <w:spacing w:after="0"/>
        <w:jc w:val="both"/>
        <w:rPr>
          <w:rFonts w:asciiTheme="majorHAnsi" w:hAnsiTheme="majorHAnsi"/>
          <w:b/>
          <w:sz w:val="32"/>
          <w:szCs w:val="32"/>
        </w:rPr>
      </w:pPr>
    </w:p>
    <w:p w:rsidR="00984232" w:rsidRDefault="00984232" w:rsidP="00453125">
      <w:pPr>
        <w:tabs>
          <w:tab w:val="left" w:pos="915"/>
        </w:tabs>
        <w:spacing w:after="0"/>
        <w:jc w:val="both"/>
        <w:rPr>
          <w:rFonts w:asciiTheme="majorHAnsi" w:hAnsiTheme="majorHAnsi"/>
          <w:b/>
          <w:sz w:val="32"/>
          <w:szCs w:val="32"/>
        </w:rPr>
      </w:pPr>
    </w:p>
    <w:p w:rsidR="00984232" w:rsidRDefault="00984232" w:rsidP="00453125">
      <w:pPr>
        <w:tabs>
          <w:tab w:val="left" w:pos="915"/>
        </w:tabs>
        <w:spacing w:after="0"/>
        <w:jc w:val="both"/>
        <w:rPr>
          <w:rFonts w:asciiTheme="majorHAnsi" w:hAnsiTheme="majorHAnsi"/>
          <w:b/>
          <w:sz w:val="32"/>
          <w:szCs w:val="32"/>
        </w:rPr>
      </w:pPr>
    </w:p>
    <w:p w:rsidR="00984232" w:rsidRDefault="00984232" w:rsidP="00453125">
      <w:pPr>
        <w:tabs>
          <w:tab w:val="left" w:pos="915"/>
        </w:tabs>
        <w:spacing w:after="0"/>
        <w:jc w:val="both"/>
        <w:rPr>
          <w:rFonts w:asciiTheme="majorHAnsi" w:hAnsiTheme="majorHAnsi"/>
          <w:b/>
          <w:sz w:val="32"/>
          <w:szCs w:val="32"/>
        </w:rPr>
      </w:pPr>
    </w:p>
    <w:p w:rsidR="00984232" w:rsidRDefault="00984232" w:rsidP="00453125">
      <w:pPr>
        <w:tabs>
          <w:tab w:val="left" w:pos="915"/>
        </w:tabs>
        <w:spacing w:after="0"/>
        <w:jc w:val="both"/>
        <w:rPr>
          <w:rFonts w:asciiTheme="majorHAnsi" w:hAnsiTheme="majorHAnsi"/>
          <w:b/>
          <w:sz w:val="32"/>
          <w:szCs w:val="32"/>
        </w:rPr>
      </w:pPr>
    </w:p>
    <w:p w:rsidR="00373590" w:rsidRPr="00057A15" w:rsidRDefault="00373590" w:rsidP="00453125">
      <w:pPr>
        <w:tabs>
          <w:tab w:val="left" w:pos="915"/>
        </w:tabs>
        <w:spacing w:after="0"/>
        <w:jc w:val="both"/>
        <w:rPr>
          <w:rFonts w:asciiTheme="majorHAnsi" w:hAnsiTheme="majorHAnsi"/>
          <w:sz w:val="32"/>
          <w:szCs w:val="32"/>
        </w:rPr>
      </w:pPr>
      <w:r w:rsidRPr="00057A15">
        <w:rPr>
          <w:rFonts w:asciiTheme="majorHAnsi" w:hAnsiTheme="majorHAnsi"/>
          <w:b/>
          <w:sz w:val="32"/>
          <w:szCs w:val="32"/>
        </w:rPr>
        <w:lastRenderedPageBreak/>
        <w:t>Veli Anketi Sonuçları:</w:t>
      </w:r>
    </w:p>
    <w:p w:rsidR="00302548" w:rsidRPr="00302548" w:rsidRDefault="00302548" w:rsidP="00302548">
      <w:pPr>
        <w:rPr>
          <w:szCs w:val="24"/>
        </w:rPr>
      </w:pPr>
      <w:r>
        <w:rPr>
          <w:szCs w:val="24"/>
        </w:rPr>
        <w:t>30</w:t>
      </w:r>
      <w:r w:rsidRPr="00302548">
        <w:rPr>
          <w:szCs w:val="24"/>
        </w:rPr>
        <w:t xml:space="preserve"> veli içerisinde Tesadüfi Örnekleme Yöntemine göre </w:t>
      </w:r>
      <w:r w:rsidRPr="00984232">
        <w:rPr>
          <w:szCs w:val="24"/>
          <w:highlight w:val="yellow"/>
        </w:rPr>
        <w:t>12 kişi seçilmiştir</w:t>
      </w:r>
      <w:r w:rsidRPr="00302548">
        <w:rPr>
          <w:szCs w:val="24"/>
        </w:rPr>
        <w:t>.</w:t>
      </w:r>
    </w:p>
    <w:p w:rsidR="00940705" w:rsidRPr="00940705" w:rsidRDefault="00302548" w:rsidP="00302548">
      <w:pPr>
        <w:rPr>
          <w:szCs w:val="24"/>
        </w:rPr>
      </w:pPr>
      <w:r w:rsidRPr="00302548">
        <w:rPr>
          <w:szCs w:val="24"/>
        </w:rPr>
        <w:t xml:space="preserve">Okulumuzda öğrenim gören öğrencilerin velilerine yönelik gerçekleştirilmiş olan anket çalışması sonuçları aşağıdaki gibidir. </w:t>
      </w:r>
      <w:r w:rsidR="00E578FF">
        <w:pict>
          <v:shape id="_x0000_i1026" type="#_x0000_t75" style="width:453.55pt;height:526.15pt;visibility:visible;mso-wrap-style:square">
            <v:imagedata r:id="rId19" o:title=""/>
          </v:shape>
        </w:pict>
      </w:r>
    </w:p>
    <w:p w:rsidR="003B71DC" w:rsidRDefault="003B71DC" w:rsidP="00057A15">
      <w:pPr>
        <w:ind w:firstLine="708"/>
        <w:rPr>
          <w:szCs w:val="24"/>
        </w:rPr>
      </w:pPr>
    </w:p>
    <w:p w:rsidR="002B01F3" w:rsidRDefault="002B01F3" w:rsidP="00A95A10">
      <w:pPr>
        <w:ind w:firstLine="708"/>
        <w:jc w:val="both"/>
        <w:rPr>
          <w:szCs w:val="24"/>
        </w:rPr>
      </w:pPr>
    </w:p>
    <w:p w:rsidR="00CB2927" w:rsidRDefault="00CB2927" w:rsidP="00A95A10">
      <w:pPr>
        <w:ind w:firstLine="708"/>
        <w:jc w:val="both"/>
        <w:rPr>
          <w:szCs w:val="24"/>
        </w:rPr>
      </w:pPr>
    </w:p>
    <w:p w:rsidR="00CB2927" w:rsidRDefault="00CB2927" w:rsidP="00A95A10">
      <w:pPr>
        <w:ind w:firstLine="708"/>
        <w:jc w:val="both"/>
        <w:rPr>
          <w:szCs w:val="24"/>
        </w:rPr>
      </w:pPr>
    </w:p>
    <w:p w:rsidR="00A95A10" w:rsidRDefault="00CB2927" w:rsidP="00A95A10">
      <w:pPr>
        <w:keepNext/>
        <w:ind w:firstLine="708"/>
        <w:jc w:val="both"/>
      </w:pPr>
      <w:r w:rsidRPr="00CB2927">
        <w:rPr>
          <w:noProof/>
        </w:rPr>
        <w:lastRenderedPageBreak/>
        <w:t xml:space="preserve"> </w:t>
      </w:r>
      <w:r w:rsidR="00940705" w:rsidRPr="00940705">
        <w:rPr>
          <w:noProof/>
        </w:rPr>
        <w:drawing>
          <wp:inline distT="0" distB="0" distL="0" distR="0" wp14:anchorId="56F622E5" wp14:editId="3BA5A1A7">
            <wp:extent cx="5724525" cy="3514725"/>
            <wp:effectExtent l="19050" t="0" r="9525" b="0"/>
            <wp:docPr id="2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4D42" w:rsidRDefault="00A95A10" w:rsidP="00C12892">
      <w:pPr>
        <w:pStyle w:val="ResimYazs"/>
        <w:jc w:val="both"/>
        <w:rPr>
          <w:b w:val="0"/>
          <w:sz w:val="24"/>
          <w:szCs w:val="24"/>
        </w:rPr>
      </w:pPr>
      <w:r>
        <w:t xml:space="preserve">                 </w:t>
      </w:r>
      <w:r w:rsidRPr="00A95A10">
        <w:rPr>
          <w:sz w:val="24"/>
          <w:szCs w:val="24"/>
        </w:rPr>
        <w:t xml:space="preserve">Şekil </w:t>
      </w:r>
      <w:r w:rsidR="002B7D3E" w:rsidRPr="00A95A10">
        <w:rPr>
          <w:sz w:val="24"/>
          <w:szCs w:val="24"/>
        </w:rPr>
        <w:fldChar w:fldCharType="begin"/>
      </w:r>
      <w:r w:rsidRPr="00A95A10">
        <w:rPr>
          <w:sz w:val="24"/>
          <w:szCs w:val="24"/>
        </w:rPr>
        <w:instrText xml:space="preserve"> SEQ Şekil \* ARABIC </w:instrText>
      </w:r>
      <w:r w:rsidR="002B7D3E" w:rsidRPr="00A95A10">
        <w:rPr>
          <w:sz w:val="24"/>
          <w:szCs w:val="24"/>
        </w:rPr>
        <w:fldChar w:fldCharType="separate"/>
      </w:r>
      <w:r w:rsidR="00C12892">
        <w:rPr>
          <w:noProof/>
          <w:sz w:val="24"/>
          <w:szCs w:val="24"/>
        </w:rPr>
        <w:t>3</w:t>
      </w:r>
      <w:r w:rsidR="002B7D3E" w:rsidRPr="00A95A10">
        <w:rPr>
          <w:sz w:val="24"/>
          <w:szCs w:val="24"/>
        </w:rPr>
        <w:fldChar w:fldCharType="end"/>
      </w:r>
      <w:r w:rsidRPr="00A95A10">
        <w:rPr>
          <w:sz w:val="24"/>
          <w:szCs w:val="24"/>
        </w:rPr>
        <w:t xml:space="preserve">: </w:t>
      </w:r>
      <w:r w:rsidR="00453125">
        <w:rPr>
          <w:b w:val="0"/>
          <w:sz w:val="24"/>
          <w:szCs w:val="24"/>
        </w:rPr>
        <w:t>Veli Anket Sonuçları</w:t>
      </w:r>
    </w:p>
    <w:p w:rsidR="00453125" w:rsidRPr="00453125" w:rsidRDefault="00453125" w:rsidP="00453125"/>
    <w:p w:rsidR="00CA06D6" w:rsidRDefault="00245E6F" w:rsidP="00CA06D6">
      <w:r>
        <w:t>1-</w:t>
      </w:r>
      <w:r w:rsidR="00CA06D6">
        <w:t>“</w:t>
      </w:r>
      <w:r w:rsidR="00A95A10" w:rsidRPr="00BE22A7">
        <w:t>İhti</w:t>
      </w:r>
      <w:r w:rsidR="00A95A10">
        <w:t xml:space="preserve">yaç duyduğumda okul çalışanlarıyla </w:t>
      </w:r>
      <w:r w:rsidR="00CA06D6">
        <w:t xml:space="preserve">rahatlıkla görüşebiliyorum” sorusuna ankete katılmış olan </w:t>
      </w:r>
      <w:r w:rsidR="00CA06D6" w:rsidRPr="007E16A4">
        <w:rPr>
          <w:highlight w:val="yellow"/>
        </w:rPr>
        <w:t xml:space="preserve">velilerin </w:t>
      </w:r>
      <w:r w:rsidR="00940705" w:rsidRPr="007E16A4">
        <w:rPr>
          <w:highlight w:val="yellow"/>
        </w:rPr>
        <w:t>%100</w:t>
      </w:r>
      <w:r w:rsidR="007E16A4">
        <w:rPr>
          <w:highlight w:val="yellow"/>
        </w:rPr>
        <w:t>’ü</w:t>
      </w:r>
      <w:r w:rsidR="00CA06D6" w:rsidRPr="007E16A4">
        <w:rPr>
          <w:highlight w:val="yellow"/>
        </w:rPr>
        <w:t xml:space="preserve"> olumlu yönde görüş</w:t>
      </w:r>
      <w:r w:rsidR="00CA06D6">
        <w:t xml:space="preserve"> belirtmişlerdir.</w:t>
      </w:r>
    </w:p>
    <w:p w:rsidR="00453125" w:rsidRDefault="00245E6F" w:rsidP="00CA06D6">
      <w:r>
        <w:t>2-</w:t>
      </w:r>
      <w:r w:rsidR="00453125">
        <w:t>“</w:t>
      </w:r>
      <w:r w:rsidR="00C2045D" w:rsidRPr="00C2045D">
        <w:t>Bizi ilgilendiren okul duyurularını zamanında öğreniyorum.</w:t>
      </w:r>
      <w:r w:rsidR="00453125">
        <w:t xml:space="preserve">” sorusuna ankete katılmış olan </w:t>
      </w:r>
      <w:r w:rsidR="007E16A4" w:rsidRPr="007E16A4">
        <w:rPr>
          <w:highlight w:val="yellow"/>
        </w:rPr>
        <w:t>velilerin %100</w:t>
      </w:r>
      <w:r w:rsidR="007E16A4">
        <w:rPr>
          <w:highlight w:val="yellow"/>
        </w:rPr>
        <w:t>’ü</w:t>
      </w:r>
      <w:r w:rsidR="007E16A4" w:rsidRPr="007E16A4">
        <w:rPr>
          <w:highlight w:val="yellow"/>
        </w:rPr>
        <w:t xml:space="preserve"> olumlu yönde görüş</w:t>
      </w:r>
      <w:r w:rsidR="007E16A4">
        <w:t xml:space="preserve"> </w:t>
      </w:r>
      <w:r w:rsidR="00453125">
        <w:t>belirtmişlerdir“</w:t>
      </w:r>
    </w:p>
    <w:p w:rsidR="00453125" w:rsidRDefault="00245E6F" w:rsidP="00CA06D6">
      <w:r>
        <w:t>3-“</w:t>
      </w:r>
      <w:r w:rsidR="00C2045D" w:rsidRPr="00C2045D">
        <w:t>Öğrencimle ilgili konularda okulda rehberlik hizmeti alabiliyorum.</w:t>
      </w:r>
      <w:r w:rsidR="00453125">
        <w:t xml:space="preserve">” sorusuna ankete katılmış olan </w:t>
      </w:r>
      <w:r w:rsidR="007E16A4" w:rsidRPr="007E16A4">
        <w:rPr>
          <w:highlight w:val="yellow"/>
        </w:rPr>
        <w:t>velilerin %100</w:t>
      </w:r>
      <w:r w:rsidR="007E16A4">
        <w:rPr>
          <w:highlight w:val="yellow"/>
        </w:rPr>
        <w:t>’ü</w:t>
      </w:r>
      <w:r w:rsidR="007E16A4" w:rsidRPr="007E16A4">
        <w:rPr>
          <w:highlight w:val="yellow"/>
        </w:rPr>
        <w:t xml:space="preserve"> olumlu yönde görüş</w:t>
      </w:r>
      <w:r w:rsidR="007E16A4">
        <w:t xml:space="preserve"> </w:t>
      </w:r>
      <w:r w:rsidR="00453125">
        <w:t>belirtmişlerdir“</w:t>
      </w:r>
    </w:p>
    <w:p w:rsidR="00453125" w:rsidRDefault="00245E6F" w:rsidP="00CA06D6">
      <w:r>
        <w:t>4-“</w:t>
      </w:r>
      <w:r w:rsidR="00C2045D" w:rsidRPr="00C2045D">
        <w:t xml:space="preserve">Okula ilettiğim istek ve </w:t>
      </w:r>
      <w:proofErr w:type="gramStart"/>
      <w:r w:rsidR="00C2045D" w:rsidRPr="00C2045D">
        <w:t>şikayetlerim</w:t>
      </w:r>
      <w:proofErr w:type="gramEnd"/>
      <w:r w:rsidR="00C2045D" w:rsidRPr="00C2045D">
        <w:t xml:space="preserve"> dikkate alınıyor.</w:t>
      </w:r>
      <w:r w:rsidR="00453125">
        <w:t xml:space="preserve">” sorusuna ankete katılmış olan </w:t>
      </w:r>
      <w:r w:rsidR="007E16A4" w:rsidRPr="007E16A4">
        <w:rPr>
          <w:highlight w:val="yellow"/>
        </w:rPr>
        <w:t>velilerin %100</w:t>
      </w:r>
      <w:r w:rsidR="007E16A4">
        <w:rPr>
          <w:highlight w:val="yellow"/>
        </w:rPr>
        <w:t>’ü</w:t>
      </w:r>
      <w:r w:rsidR="007E16A4" w:rsidRPr="007E16A4">
        <w:rPr>
          <w:highlight w:val="yellow"/>
        </w:rPr>
        <w:t xml:space="preserve"> olumlu yönde görüş</w:t>
      </w:r>
      <w:r w:rsidR="007E16A4">
        <w:t xml:space="preserve"> </w:t>
      </w:r>
      <w:r w:rsidR="00453125">
        <w:t>belirtmişlerdir“</w:t>
      </w:r>
    </w:p>
    <w:p w:rsidR="00453125" w:rsidRDefault="00245E6F" w:rsidP="00CA06D6">
      <w:r>
        <w:t>5-“</w:t>
      </w:r>
      <w:r w:rsidR="00C2045D" w:rsidRPr="00C2045D">
        <w:t>Öğretmenler yeniliğe açık olarak derslerin işlenişinde çeşitli yöntemler kullanmaktadır.</w:t>
      </w:r>
      <w:r w:rsidR="00453125">
        <w:t xml:space="preserve">” sorusuna ankete katılmış olan </w:t>
      </w:r>
      <w:r w:rsidR="007E16A4" w:rsidRPr="007E16A4">
        <w:rPr>
          <w:highlight w:val="yellow"/>
        </w:rPr>
        <w:t>velilerin %100</w:t>
      </w:r>
      <w:r w:rsidR="007E16A4">
        <w:rPr>
          <w:highlight w:val="yellow"/>
        </w:rPr>
        <w:t>’ü</w:t>
      </w:r>
      <w:r w:rsidR="007E16A4" w:rsidRPr="007E16A4">
        <w:rPr>
          <w:highlight w:val="yellow"/>
        </w:rPr>
        <w:t xml:space="preserve"> olumlu yönde görüş</w:t>
      </w:r>
      <w:r w:rsidR="007E16A4">
        <w:t xml:space="preserve"> </w:t>
      </w:r>
      <w:r w:rsidR="00453125">
        <w:t>belirtmişlerdir“</w:t>
      </w:r>
    </w:p>
    <w:p w:rsidR="00453125" w:rsidRDefault="00245E6F" w:rsidP="00CA06D6">
      <w:r>
        <w:t>6-“</w:t>
      </w:r>
      <w:r w:rsidR="00C2045D" w:rsidRPr="00C2045D">
        <w:t>Okulda yabancı kişilere karşı güvenlik önlemeleri alınmaktadır.</w:t>
      </w:r>
      <w:r w:rsidR="00453125">
        <w:t xml:space="preserve">” sorusuna ankete katılmış olan </w:t>
      </w:r>
      <w:r w:rsidR="007E16A4" w:rsidRPr="007E16A4">
        <w:rPr>
          <w:highlight w:val="yellow"/>
        </w:rPr>
        <w:t>velilerin %100</w:t>
      </w:r>
      <w:r w:rsidR="007E16A4">
        <w:rPr>
          <w:highlight w:val="yellow"/>
        </w:rPr>
        <w:t>’ü</w:t>
      </w:r>
      <w:r w:rsidR="007E16A4" w:rsidRPr="007E16A4">
        <w:rPr>
          <w:highlight w:val="yellow"/>
        </w:rPr>
        <w:t xml:space="preserve"> olumlu yönde görüş</w:t>
      </w:r>
      <w:r w:rsidR="007E16A4">
        <w:t xml:space="preserve"> </w:t>
      </w:r>
      <w:r w:rsidR="00453125">
        <w:t>belirtmişlerdir“</w:t>
      </w:r>
    </w:p>
    <w:p w:rsidR="00453125" w:rsidRDefault="00245E6F" w:rsidP="00CA06D6">
      <w:r>
        <w:t>7-“</w:t>
      </w:r>
      <w:r w:rsidR="00C2045D" w:rsidRPr="00C2045D">
        <w:t>Okulda bizleri ilgilendiren kararlarda görüşlerimiz dikkate alınır.</w:t>
      </w:r>
      <w:r w:rsidR="00453125">
        <w:t xml:space="preserve">” sorusuna ankete katılmış olan </w:t>
      </w:r>
      <w:r w:rsidR="007E16A4" w:rsidRPr="007E16A4">
        <w:rPr>
          <w:highlight w:val="yellow"/>
        </w:rPr>
        <w:t>velilerin %100</w:t>
      </w:r>
      <w:r w:rsidR="007E16A4">
        <w:rPr>
          <w:highlight w:val="yellow"/>
        </w:rPr>
        <w:t>’ü</w:t>
      </w:r>
      <w:r w:rsidR="007E16A4" w:rsidRPr="007E16A4">
        <w:rPr>
          <w:highlight w:val="yellow"/>
        </w:rPr>
        <w:t xml:space="preserve"> olumlu yönde görüş</w:t>
      </w:r>
      <w:r w:rsidR="007E16A4">
        <w:t xml:space="preserve"> </w:t>
      </w:r>
      <w:r w:rsidR="00453125">
        <w:t>belirtmişlerdir“</w:t>
      </w:r>
    </w:p>
    <w:p w:rsidR="00453125" w:rsidRDefault="00245E6F" w:rsidP="00CA06D6">
      <w:r>
        <w:lastRenderedPageBreak/>
        <w:t>8-</w:t>
      </w:r>
      <w:r w:rsidR="00C2045D">
        <w:t>“</w:t>
      </w:r>
      <w:r w:rsidR="00C2045D" w:rsidRPr="00C2045D">
        <w:t>E-okul veli bilgilendirme sistemi ile okulun internet sayfasını düzenli olarak takip ediyorum</w:t>
      </w:r>
      <w:r w:rsidR="00C2045D">
        <w:t>.”</w:t>
      </w:r>
      <w:r w:rsidR="00C2045D" w:rsidRPr="00C2045D">
        <w:t xml:space="preserve"> </w:t>
      </w:r>
      <w:r w:rsidR="00453125">
        <w:t xml:space="preserve">sorusuna ankete katılmış olan </w:t>
      </w:r>
      <w:r w:rsidR="00FB3CEA" w:rsidRPr="007E16A4">
        <w:rPr>
          <w:highlight w:val="yellow"/>
        </w:rPr>
        <w:t>velilerin %</w:t>
      </w:r>
      <w:r w:rsidR="00FB3CEA">
        <w:rPr>
          <w:highlight w:val="yellow"/>
        </w:rPr>
        <w:t>75’i</w:t>
      </w:r>
      <w:r w:rsidR="00FB3CEA" w:rsidRPr="007E16A4">
        <w:rPr>
          <w:highlight w:val="yellow"/>
        </w:rPr>
        <w:t xml:space="preserve"> olumlu yönde görüş</w:t>
      </w:r>
      <w:r w:rsidR="00FB3CEA">
        <w:t xml:space="preserve"> </w:t>
      </w:r>
      <w:r w:rsidR="00453125">
        <w:t>belirtmişlerdir“</w:t>
      </w:r>
    </w:p>
    <w:p w:rsidR="00453125" w:rsidRDefault="00245E6F" w:rsidP="00CA06D6">
      <w:r>
        <w:t>9-“</w:t>
      </w:r>
      <w:r w:rsidR="00C2045D" w:rsidRPr="00C2045D">
        <w:t>Çocuğumun okulunu sevdiğini ve öğretmenleri ile iyi anlaştığını düşünüyorum.</w:t>
      </w:r>
      <w:r w:rsidR="00453125">
        <w:t xml:space="preserve">” sorusuna ankete katılmış olan </w:t>
      </w:r>
      <w:r w:rsidR="00FB3CEA" w:rsidRPr="007E16A4">
        <w:rPr>
          <w:highlight w:val="yellow"/>
        </w:rPr>
        <w:t>velilerin %100</w:t>
      </w:r>
      <w:r w:rsidR="00FB3CEA">
        <w:rPr>
          <w:highlight w:val="yellow"/>
        </w:rPr>
        <w:t>’ü</w:t>
      </w:r>
      <w:r w:rsidR="00FB3CEA" w:rsidRPr="007E16A4">
        <w:rPr>
          <w:highlight w:val="yellow"/>
        </w:rPr>
        <w:t xml:space="preserve"> olumlu yönde görüş</w:t>
      </w:r>
      <w:r w:rsidR="00FB3CEA">
        <w:t xml:space="preserve"> </w:t>
      </w:r>
      <w:r w:rsidR="00453125">
        <w:t>belirtmişlerdir“</w:t>
      </w:r>
    </w:p>
    <w:p w:rsidR="00453125" w:rsidRDefault="00245E6F" w:rsidP="00CA06D6">
      <w:r>
        <w:t>10-“</w:t>
      </w:r>
      <w:r w:rsidR="00C2045D" w:rsidRPr="00C2045D">
        <w:t>Okul teknik araç- gereç yönünden yeterli donanıma sahiptir.</w:t>
      </w:r>
      <w:r w:rsidR="00453125">
        <w:t xml:space="preserve">” sorusuna ankete katılmış olan </w:t>
      </w:r>
      <w:r w:rsidR="00FB3CEA" w:rsidRPr="007E16A4">
        <w:rPr>
          <w:highlight w:val="yellow"/>
        </w:rPr>
        <w:t xml:space="preserve">velilerin </w:t>
      </w:r>
      <w:r w:rsidR="00FB3CEA">
        <w:rPr>
          <w:highlight w:val="yellow"/>
        </w:rPr>
        <w:t>%91’i</w:t>
      </w:r>
      <w:r w:rsidR="00FB3CEA" w:rsidRPr="007E16A4">
        <w:rPr>
          <w:highlight w:val="yellow"/>
        </w:rPr>
        <w:t xml:space="preserve"> olumlu yönde görüş</w:t>
      </w:r>
      <w:r w:rsidR="00FB3CEA">
        <w:t xml:space="preserve"> </w:t>
      </w:r>
      <w:r w:rsidR="00453125">
        <w:t>belirtmişlerdir</w:t>
      </w:r>
    </w:p>
    <w:p w:rsidR="00453125" w:rsidRDefault="00245E6F" w:rsidP="00CA06D6">
      <w:r>
        <w:t>11-“</w:t>
      </w:r>
      <w:r w:rsidR="00C2045D" w:rsidRPr="00C2045D">
        <w:t>Okul her zaman temiz ve bakımlıdır.</w:t>
      </w:r>
      <w:r w:rsidR="00453125">
        <w:t xml:space="preserve">” sorusuna ankete katılmış </w:t>
      </w:r>
      <w:r w:rsidR="00FC015A" w:rsidRPr="007E16A4">
        <w:rPr>
          <w:highlight w:val="yellow"/>
        </w:rPr>
        <w:t>velilerin %</w:t>
      </w:r>
      <w:r w:rsidR="00FC015A">
        <w:rPr>
          <w:highlight w:val="yellow"/>
        </w:rPr>
        <w:t>83’i</w:t>
      </w:r>
      <w:r w:rsidR="00FC015A" w:rsidRPr="007E16A4">
        <w:rPr>
          <w:highlight w:val="yellow"/>
        </w:rPr>
        <w:t xml:space="preserve"> olumlu yönde görüş</w:t>
      </w:r>
      <w:r w:rsidR="00FC015A">
        <w:t xml:space="preserve"> </w:t>
      </w:r>
      <w:r w:rsidR="00453125">
        <w:t>belirtmişlerdir“</w:t>
      </w:r>
    </w:p>
    <w:p w:rsidR="00453125" w:rsidRDefault="00245E6F" w:rsidP="00CA06D6">
      <w:r>
        <w:t>12-“</w:t>
      </w:r>
      <w:r w:rsidR="00C2045D" w:rsidRPr="00C2045D">
        <w:t xml:space="preserve">Okulun binası ve diğer fiziki </w:t>
      </w:r>
      <w:proofErr w:type="gramStart"/>
      <w:r w:rsidR="00C2045D" w:rsidRPr="00C2045D">
        <w:t>mekanlar</w:t>
      </w:r>
      <w:proofErr w:type="gramEnd"/>
      <w:r w:rsidR="00C2045D" w:rsidRPr="00C2045D">
        <w:t xml:space="preserve"> yeterlidir.</w:t>
      </w:r>
      <w:r w:rsidR="00453125">
        <w:t xml:space="preserve">” sorusuna ankete katılmış olan </w:t>
      </w:r>
      <w:r w:rsidR="00FC015A" w:rsidRPr="007E16A4">
        <w:rPr>
          <w:highlight w:val="yellow"/>
        </w:rPr>
        <w:t>velilerin %100</w:t>
      </w:r>
      <w:r w:rsidR="00FC015A">
        <w:rPr>
          <w:highlight w:val="yellow"/>
        </w:rPr>
        <w:t>’ü</w:t>
      </w:r>
      <w:r w:rsidR="00FC015A" w:rsidRPr="007E16A4">
        <w:rPr>
          <w:highlight w:val="yellow"/>
        </w:rPr>
        <w:t xml:space="preserve"> olumlu yönde görüş</w:t>
      </w:r>
      <w:r w:rsidR="00FC015A">
        <w:t xml:space="preserve"> </w:t>
      </w:r>
      <w:r w:rsidR="00453125">
        <w:t>belirtmişlerdir“</w:t>
      </w:r>
    </w:p>
    <w:p w:rsidR="00453125" w:rsidRDefault="00245E6F" w:rsidP="00245E6F">
      <w:pPr>
        <w:jc w:val="both"/>
      </w:pPr>
      <w:r>
        <w:t>13-“</w:t>
      </w:r>
      <w:r w:rsidR="00C2045D" w:rsidRPr="00C2045D">
        <w:t>Okulumuzda yeterli miktarda sanatsal ve kültürel faaliyetler düzenlenmektedir.</w:t>
      </w:r>
      <w:r w:rsidR="00453125">
        <w:t xml:space="preserve">” sorusuna ankete katılmış olan </w:t>
      </w:r>
      <w:r w:rsidR="00FC015A" w:rsidRPr="007E16A4">
        <w:rPr>
          <w:highlight w:val="yellow"/>
        </w:rPr>
        <w:t>velilerin %</w:t>
      </w:r>
      <w:r w:rsidR="00FC015A">
        <w:rPr>
          <w:highlight w:val="yellow"/>
        </w:rPr>
        <w:t>75’i</w:t>
      </w:r>
      <w:r w:rsidR="00FC015A" w:rsidRPr="007E16A4">
        <w:rPr>
          <w:highlight w:val="yellow"/>
        </w:rPr>
        <w:t xml:space="preserve"> olumlu yönde görüş</w:t>
      </w:r>
      <w:r w:rsidR="00FC015A">
        <w:t xml:space="preserve"> </w:t>
      </w:r>
      <w:r w:rsidR="00453125">
        <w:t>belirtmişlerdir</w:t>
      </w:r>
    </w:p>
    <w:p w:rsidR="00453125" w:rsidRDefault="00453125" w:rsidP="00CA06D6"/>
    <w:p w:rsidR="00EA32DB" w:rsidRPr="00DE46E9" w:rsidRDefault="00F16D1B" w:rsidP="00C12892">
      <w:pPr>
        <w:pStyle w:val="Balk2"/>
        <w:spacing w:after="0"/>
      </w:pPr>
      <w:bookmarkStart w:id="52" w:name="_Toc534829226"/>
      <w:bookmarkStart w:id="53" w:name="_Toc4582325"/>
      <w:r w:rsidRPr="00DE46E9">
        <w:t>GZFT</w:t>
      </w:r>
      <w:r w:rsidR="006658C1" w:rsidRPr="00DE46E9">
        <w:t xml:space="preserve"> (Güçlü, Zayıf, Fırsat, Tehdit)</w:t>
      </w:r>
      <w:r w:rsidRPr="00DE46E9">
        <w:t xml:space="preserve"> Analizi</w:t>
      </w:r>
      <w:bookmarkEnd w:id="49"/>
      <w:bookmarkEnd w:id="52"/>
      <w:bookmarkEnd w:id="53"/>
      <w:r w:rsidR="00710994" w:rsidRPr="00DE46E9">
        <w:t xml:space="preserve"> </w:t>
      </w:r>
    </w:p>
    <w:p w:rsidR="00194763" w:rsidRPr="001B0E02" w:rsidRDefault="009149CE" w:rsidP="001B0E02">
      <w:pPr>
        <w:spacing w:after="0"/>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r w:rsidR="006B0B19">
        <w:rPr>
          <w:szCs w:val="24"/>
        </w:rPr>
        <w:t xml:space="preserve"> </w:t>
      </w: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54" w:name="_Toc416084889"/>
    </w:p>
    <w:p w:rsidR="00194763" w:rsidRDefault="00194763" w:rsidP="00C12892">
      <w:pPr>
        <w:pStyle w:val="Balk3"/>
        <w:rPr>
          <w:b/>
        </w:rPr>
      </w:pPr>
      <w:bookmarkStart w:id="55" w:name="_Toc4582326"/>
      <w:r w:rsidRPr="00F42CAD">
        <w:rPr>
          <w:b/>
        </w:rPr>
        <w:t>İçsel Faktörler</w:t>
      </w:r>
      <w:bookmarkEnd w:id="55"/>
    </w:p>
    <w:p w:rsidR="000D3A4A" w:rsidRPr="00F42CAD" w:rsidRDefault="00284611" w:rsidP="00C12892">
      <w:pPr>
        <w:pStyle w:val="Balk3"/>
        <w:spacing w:after="0"/>
        <w:rPr>
          <w:b/>
        </w:rPr>
      </w:pPr>
      <w:bookmarkStart w:id="56" w:name="_Toc4582327"/>
      <w:r w:rsidRPr="00F42CAD">
        <w:rPr>
          <w:b/>
        </w:rPr>
        <w:t>Güçlü Yönler</w:t>
      </w:r>
      <w:bookmarkEnd w:id="56"/>
      <w:r w:rsidR="00AC1BD7">
        <w:rPr>
          <w:b/>
        </w:rPr>
        <w:t xml:space="preserve"> </w:t>
      </w:r>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A01141" w:rsidTr="006B0B19">
        <w:trPr>
          <w:cnfStyle w:val="100000000000" w:firstRow="1" w:lastRow="0" w:firstColumn="0" w:lastColumn="0" w:oddVBand="0" w:evenVBand="0" w:oddHBand="0" w:evenHBand="0" w:firstRowFirstColumn="0" w:firstRowLastColumn="0" w:lastRowFirstColumn="0" w:lastRowLastColumn="0"/>
          <w:trHeight w:val="1895"/>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9149CE" w:rsidRPr="006B0B19" w:rsidRDefault="009149CE" w:rsidP="00C12892">
            <w:pPr>
              <w:spacing w:after="0"/>
              <w:rPr>
                <w:bCs w:val="0"/>
                <w:color w:val="000000" w:themeColor="text1"/>
                <w:szCs w:val="24"/>
              </w:rPr>
            </w:pPr>
          </w:p>
          <w:p w:rsidR="009149CE" w:rsidRPr="006B0B19" w:rsidRDefault="009149CE" w:rsidP="00C12892">
            <w:pPr>
              <w:spacing w:after="0"/>
              <w:rPr>
                <w:bCs w:val="0"/>
                <w:color w:val="000000" w:themeColor="text1"/>
                <w:szCs w:val="24"/>
              </w:rPr>
            </w:pPr>
          </w:p>
          <w:p w:rsidR="00563898" w:rsidRPr="006B0B19" w:rsidRDefault="009149CE" w:rsidP="00C12892">
            <w:pPr>
              <w:spacing w:after="0"/>
              <w:rPr>
                <w:bCs w:val="0"/>
                <w:color w:val="000000" w:themeColor="text1"/>
                <w:szCs w:val="24"/>
              </w:rPr>
            </w:pPr>
            <w:r w:rsidRPr="006B0B19">
              <w:rPr>
                <w:bCs w:val="0"/>
                <w:color w:val="000000" w:themeColor="text1"/>
                <w:szCs w:val="24"/>
              </w:rPr>
              <w:t>Öğrenciler</w:t>
            </w:r>
          </w:p>
          <w:p w:rsidR="00563898" w:rsidRPr="006B0B19" w:rsidRDefault="00563898"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p>
        </w:tc>
        <w:tc>
          <w:tcPr>
            <w:tcW w:w="7371" w:type="dxa"/>
            <w:tcBorders>
              <w:top w:val="none" w:sz="0" w:space="0" w:color="auto"/>
              <w:left w:val="none" w:sz="0" w:space="0" w:color="auto"/>
              <w:bottom w:val="none" w:sz="0" w:space="0" w:color="auto"/>
              <w:right w:val="none" w:sz="0" w:space="0" w:color="auto"/>
            </w:tcBorders>
          </w:tcPr>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Sınıfların eğitim donanımlarının yeterli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Bahçe oyun alanının yeterli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Spor sahasının olması</w:t>
            </w:r>
          </w:p>
          <w:p w:rsidR="003951C3" w:rsidRDefault="003951C3" w:rsidP="003951C3">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szCs w:val="24"/>
              </w:rPr>
              <w:t>Sınıf öğrenci sayılarının fazla olmaması</w:t>
            </w:r>
          </w:p>
          <w:p w:rsidR="009149CE" w:rsidRPr="007C2AEB"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Akademik başarı</w:t>
            </w:r>
          </w:p>
          <w:p w:rsidR="00AC1BD7" w:rsidRPr="003951C3" w:rsidRDefault="009149CE"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7C2AEB">
              <w:rPr>
                <w:bCs w:val="0"/>
                <w:szCs w:val="24"/>
              </w:rPr>
              <w:t>Devamsızlık oranları</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9149CE" w:rsidRPr="006B0B19" w:rsidRDefault="009149CE" w:rsidP="00C12892">
            <w:pPr>
              <w:spacing w:after="0"/>
              <w:rPr>
                <w:bCs w:val="0"/>
                <w:color w:val="000000" w:themeColor="text1"/>
                <w:szCs w:val="24"/>
              </w:rPr>
            </w:pPr>
          </w:p>
          <w:p w:rsidR="009149CE" w:rsidRPr="006B0B19" w:rsidRDefault="009149CE" w:rsidP="00C12892">
            <w:pPr>
              <w:spacing w:after="0"/>
              <w:rPr>
                <w:bCs w:val="0"/>
                <w:color w:val="000000" w:themeColor="text1"/>
                <w:szCs w:val="24"/>
              </w:rPr>
            </w:pPr>
          </w:p>
          <w:p w:rsidR="00563898" w:rsidRPr="006B0B19" w:rsidRDefault="009149CE" w:rsidP="00C12892">
            <w:pPr>
              <w:spacing w:after="0"/>
              <w:rPr>
                <w:bCs w:val="0"/>
                <w:color w:val="000000" w:themeColor="text1"/>
                <w:szCs w:val="24"/>
              </w:rPr>
            </w:pPr>
            <w:r w:rsidRPr="006B0B19">
              <w:rPr>
                <w:bCs w:val="0"/>
                <w:color w:val="000000" w:themeColor="text1"/>
                <w:szCs w:val="24"/>
              </w:rPr>
              <w:t>Çalışanlar</w:t>
            </w:r>
          </w:p>
          <w:p w:rsidR="00284611" w:rsidRPr="006B0B19" w:rsidRDefault="00284611" w:rsidP="00C12892">
            <w:pPr>
              <w:spacing w:after="0"/>
              <w:rPr>
                <w:bCs w:val="0"/>
                <w:color w:val="000000" w:themeColor="text1"/>
                <w:szCs w:val="24"/>
              </w:rPr>
            </w:pPr>
          </w:p>
        </w:tc>
        <w:tc>
          <w:tcPr>
            <w:tcW w:w="7371" w:type="dxa"/>
            <w:tcBorders>
              <w:left w:val="none" w:sz="0" w:space="0" w:color="auto"/>
              <w:right w:val="none" w:sz="0" w:space="0" w:color="auto"/>
            </w:tcBorders>
          </w:tcPr>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Çalışanların dinlenebilecekleri odaların olması</w:t>
            </w:r>
          </w:p>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Çalışanların iş alanlarıyla ilgili araç gereçlere sahip olması</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Kurum kültürü</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Ekip ruhu</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Proje tabanlı etkinlikler</w:t>
            </w:r>
          </w:p>
          <w:p w:rsidR="009149CE" w:rsidRPr="00A01141"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lastRenderedPageBreak/>
              <w:t>Yöneticilerin yeterlilik düzeyi</w:t>
            </w:r>
          </w:p>
          <w:p w:rsidR="009149CE" w:rsidRDefault="009149CE"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A01141">
              <w:rPr>
                <w:szCs w:val="24"/>
              </w:rPr>
              <w:t>Yönetici-öğretmen-öğrenci ve veli iletişimi</w:t>
            </w:r>
          </w:p>
          <w:p w:rsidR="009755D3" w:rsidRPr="00A01141" w:rsidRDefault="005F353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İş birlikçi faaliyetler</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9149CE" w:rsidRPr="006B0B19" w:rsidRDefault="009149CE" w:rsidP="00C12892">
            <w:pPr>
              <w:spacing w:after="0"/>
              <w:rPr>
                <w:bCs w:val="0"/>
                <w:color w:val="000000" w:themeColor="text1"/>
                <w:szCs w:val="24"/>
              </w:rPr>
            </w:pPr>
          </w:p>
          <w:p w:rsidR="00284611" w:rsidRPr="006B0B19" w:rsidRDefault="009149CE" w:rsidP="00C12892">
            <w:pPr>
              <w:spacing w:after="0"/>
              <w:rPr>
                <w:bCs w:val="0"/>
                <w:color w:val="000000" w:themeColor="text1"/>
                <w:szCs w:val="24"/>
              </w:rPr>
            </w:pPr>
            <w:r w:rsidRPr="006B0B19">
              <w:rPr>
                <w:bCs w:val="0"/>
                <w:color w:val="000000" w:themeColor="text1"/>
                <w:szCs w:val="24"/>
              </w:rPr>
              <w:t>Veliler</w:t>
            </w:r>
          </w:p>
        </w:tc>
        <w:tc>
          <w:tcPr>
            <w:tcW w:w="7371" w:type="dxa"/>
          </w:tcPr>
          <w:p w:rsidR="003951C3" w:rsidRDefault="003951C3" w:rsidP="003951C3">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Güvenli bir okul ortamının olması,</w:t>
            </w:r>
          </w:p>
          <w:p w:rsidR="003951C3" w:rsidRDefault="003951C3" w:rsidP="003951C3">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öğretmen, veli, öğrenci işbirliğinin gerçekleştirilmesi,</w:t>
            </w:r>
          </w:p>
          <w:p w:rsidR="003951C3" w:rsidRDefault="003951C3" w:rsidP="003951C3">
            <w:pPr>
              <w:spacing w:after="0"/>
              <w:jc w:val="both"/>
              <w:cnfStyle w:val="000000000000" w:firstRow="0" w:lastRow="0" w:firstColumn="0" w:lastColumn="0" w:oddVBand="0" w:evenVBand="0" w:oddHBand="0" w:evenHBand="0" w:firstRowFirstColumn="0" w:firstRowLastColumn="0" w:lastRowFirstColumn="0" w:lastRowLastColumn="0"/>
              <w:rPr>
                <w:szCs w:val="24"/>
              </w:rPr>
            </w:pPr>
            <w:proofErr w:type="gramStart"/>
            <w:r>
              <w:rPr>
                <w:szCs w:val="24"/>
              </w:rPr>
              <w:t>Okulun temizliğinin yeterli olması.</w:t>
            </w:r>
            <w:proofErr w:type="gramEnd"/>
          </w:p>
          <w:p w:rsidR="00284611" w:rsidRPr="00A01141" w:rsidRDefault="009149CE"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Etkinliklere katılım ve teşvik</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AB3786" w:rsidRPr="006B0B19" w:rsidRDefault="00AB3786"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r w:rsidRPr="006B0B19">
              <w:rPr>
                <w:bCs w:val="0"/>
                <w:color w:val="000000" w:themeColor="text1"/>
                <w:szCs w:val="24"/>
              </w:rPr>
              <w:t>Donanım</w:t>
            </w:r>
          </w:p>
        </w:tc>
        <w:tc>
          <w:tcPr>
            <w:tcW w:w="7371" w:type="dxa"/>
            <w:tcBorders>
              <w:left w:val="none" w:sz="0" w:space="0" w:color="auto"/>
              <w:right w:val="none" w:sz="0" w:space="0" w:color="auto"/>
            </w:tcBorders>
          </w:tcPr>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Her sınıfta bilgisayar ve internet erişim </w:t>
            </w:r>
            <w:proofErr w:type="gramStart"/>
            <w:r>
              <w:rPr>
                <w:szCs w:val="24"/>
              </w:rPr>
              <w:t>imkanının</w:t>
            </w:r>
            <w:proofErr w:type="gramEnd"/>
            <w:r>
              <w:rPr>
                <w:szCs w:val="24"/>
              </w:rPr>
              <w:t xml:space="preserve"> olması,</w:t>
            </w:r>
          </w:p>
          <w:p w:rsidR="003951C3" w:rsidRDefault="003951C3" w:rsidP="003951C3">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Güvenlik kameralarının olması,</w:t>
            </w:r>
          </w:p>
          <w:p w:rsidR="00827D29" w:rsidRPr="00A01141" w:rsidRDefault="003951C3"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Okulun yeterli teknolojik </w:t>
            </w:r>
            <w:proofErr w:type="gramStart"/>
            <w:r>
              <w:rPr>
                <w:szCs w:val="24"/>
              </w:rPr>
              <w:t>imkana</w:t>
            </w:r>
            <w:proofErr w:type="gramEnd"/>
            <w:r>
              <w:rPr>
                <w:szCs w:val="24"/>
              </w:rPr>
              <w:t xml:space="preserve"> sahip olması.</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E508A7" w:rsidRPr="006B0B19" w:rsidRDefault="00E508A7" w:rsidP="00C12892">
            <w:pPr>
              <w:spacing w:after="0"/>
              <w:rPr>
                <w:bCs w:val="0"/>
                <w:color w:val="000000" w:themeColor="text1"/>
                <w:szCs w:val="24"/>
              </w:rPr>
            </w:pPr>
          </w:p>
          <w:p w:rsidR="00284611" w:rsidRPr="006B0B19" w:rsidRDefault="00284611" w:rsidP="00C12892">
            <w:pPr>
              <w:spacing w:after="0"/>
              <w:rPr>
                <w:bCs w:val="0"/>
                <w:color w:val="000000" w:themeColor="text1"/>
                <w:szCs w:val="24"/>
              </w:rPr>
            </w:pPr>
            <w:r w:rsidRPr="006B0B19">
              <w:rPr>
                <w:bCs w:val="0"/>
                <w:color w:val="000000" w:themeColor="text1"/>
                <w:szCs w:val="24"/>
              </w:rPr>
              <w:t>Bütçe</w:t>
            </w:r>
          </w:p>
        </w:tc>
        <w:tc>
          <w:tcPr>
            <w:tcW w:w="7371" w:type="dxa"/>
          </w:tcPr>
          <w:p w:rsidR="003951C3" w:rsidRDefault="003951C3"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öncesi gelirleri ile ihtiyaçlar karşılanmaktadır.</w:t>
            </w:r>
          </w:p>
          <w:p w:rsidR="00A74D0C" w:rsidRPr="00A01141" w:rsidRDefault="00A74D0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a</w:t>
            </w:r>
            <w:r w:rsidR="003951C3">
              <w:rPr>
                <w:szCs w:val="24"/>
              </w:rPr>
              <w:t>ile birliği</w:t>
            </w:r>
          </w:p>
        </w:tc>
      </w:tr>
      <w:tr w:rsidR="00284611"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284611" w:rsidRPr="006B0B19" w:rsidRDefault="00284611" w:rsidP="00C12892">
            <w:pPr>
              <w:spacing w:after="0"/>
              <w:rPr>
                <w:bCs w:val="0"/>
                <w:color w:val="000000" w:themeColor="text1"/>
                <w:szCs w:val="24"/>
              </w:rPr>
            </w:pPr>
            <w:r w:rsidRPr="006B0B19">
              <w:rPr>
                <w:bCs w:val="0"/>
                <w:color w:val="000000" w:themeColor="text1"/>
                <w:szCs w:val="24"/>
              </w:rPr>
              <w:t>Yönetim</w:t>
            </w:r>
            <w:r w:rsidR="009F4287" w:rsidRPr="006B0B19">
              <w:rPr>
                <w:bCs w:val="0"/>
                <w:color w:val="000000" w:themeColor="text1"/>
                <w:szCs w:val="24"/>
              </w:rPr>
              <w:t xml:space="preserve"> Süreçleri</w:t>
            </w:r>
          </w:p>
        </w:tc>
        <w:tc>
          <w:tcPr>
            <w:tcW w:w="7371" w:type="dxa"/>
            <w:tcBorders>
              <w:left w:val="none" w:sz="0" w:space="0" w:color="auto"/>
              <w:right w:val="none" w:sz="0" w:space="0" w:color="auto"/>
            </w:tcBorders>
          </w:tcPr>
          <w:p w:rsidR="003951C3" w:rsidRDefault="003951C3"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İletişim</w:t>
            </w:r>
          </w:p>
          <w:p w:rsidR="00284611"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Eşitlik</w:t>
            </w:r>
          </w:p>
          <w:p w:rsidR="00947729"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Liyakat</w:t>
            </w:r>
          </w:p>
          <w:p w:rsidR="00947729" w:rsidRPr="00A01141" w:rsidRDefault="00947729"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Anlayış</w:t>
            </w:r>
          </w:p>
        </w:tc>
      </w:tr>
      <w:tr w:rsidR="00284611"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284611" w:rsidRPr="006B0B19" w:rsidRDefault="00284611" w:rsidP="00C12892">
            <w:pPr>
              <w:spacing w:after="0"/>
              <w:rPr>
                <w:bCs w:val="0"/>
                <w:color w:val="000000" w:themeColor="text1"/>
                <w:szCs w:val="24"/>
              </w:rPr>
            </w:pPr>
            <w:r w:rsidRPr="006B0B19">
              <w:rPr>
                <w:bCs w:val="0"/>
                <w:color w:val="000000" w:themeColor="text1"/>
                <w:szCs w:val="24"/>
              </w:rPr>
              <w:t xml:space="preserve">İletişim </w:t>
            </w:r>
            <w:r w:rsidR="009F4287" w:rsidRPr="006B0B19">
              <w:rPr>
                <w:bCs w:val="0"/>
                <w:color w:val="000000" w:themeColor="text1"/>
                <w:szCs w:val="24"/>
              </w:rPr>
              <w:t>Süreçleri</w:t>
            </w:r>
          </w:p>
        </w:tc>
        <w:tc>
          <w:tcPr>
            <w:tcW w:w="7371" w:type="dxa"/>
          </w:tcPr>
          <w:p w:rsidR="00284611" w:rsidRPr="00A01141"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İletişim ağları</w:t>
            </w:r>
          </w:p>
        </w:tc>
      </w:tr>
      <w:tr w:rsidR="00710994"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96F3C" w:rsidRPr="006B0B19" w:rsidRDefault="00896F3C" w:rsidP="00C12892">
            <w:pPr>
              <w:spacing w:after="0"/>
              <w:rPr>
                <w:bCs w:val="0"/>
                <w:color w:val="000000" w:themeColor="text1"/>
                <w:szCs w:val="24"/>
              </w:rPr>
            </w:pPr>
          </w:p>
          <w:p w:rsidR="00710994" w:rsidRPr="006B0B19" w:rsidRDefault="009149CE" w:rsidP="00C12892">
            <w:pPr>
              <w:spacing w:after="0"/>
              <w:rPr>
                <w:bCs w:val="0"/>
                <w:color w:val="000000" w:themeColor="text1"/>
                <w:szCs w:val="24"/>
              </w:rPr>
            </w:pPr>
            <w:r w:rsidRPr="006B0B19">
              <w:rPr>
                <w:bCs w:val="0"/>
                <w:color w:val="000000" w:themeColor="text1"/>
                <w:szCs w:val="24"/>
              </w:rPr>
              <w:t>Bina ve Yerleşke</w:t>
            </w:r>
          </w:p>
        </w:tc>
        <w:tc>
          <w:tcPr>
            <w:tcW w:w="7371"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Yeterli oyun alanının bulunması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Okulun yerleşiminin ulaşıma uygun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Okulun eğitim donanımının yeterli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proofErr w:type="gramStart"/>
            <w:r>
              <w:rPr>
                <w:szCs w:val="24"/>
              </w:rPr>
              <w:t>Bahçede spor sahasının olması.</w:t>
            </w:r>
            <w:proofErr w:type="gramEnd"/>
          </w:p>
          <w:p w:rsidR="00710994"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Derslik başına düşen öğrenci sayısı</w:t>
            </w:r>
          </w:p>
          <w:p w:rsidR="00266484"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Öğretmen başına düşen öğrenci sayısı</w:t>
            </w:r>
          </w:p>
          <w:p w:rsidR="00266484" w:rsidRPr="00A01141" w:rsidRDefault="00266484"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Sportif ve sosy</w:t>
            </w:r>
            <w:r w:rsidR="000507D0">
              <w:rPr>
                <w:szCs w:val="24"/>
              </w:rPr>
              <w:t>al etkinliklere elverişli mekân</w:t>
            </w:r>
          </w:p>
        </w:tc>
      </w:tr>
    </w:tbl>
    <w:p w:rsidR="00AC1BD7" w:rsidRDefault="00AC1BD7" w:rsidP="00AC1BD7">
      <w:pPr>
        <w:rPr>
          <w:b/>
          <w:color w:val="FF0000"/>
          <w:highlight w:val="yellow"/>
        </w:rPr>
      </w:pPr>
    </w:p>
    <w:p w:rsidR="00194763" w:rsidRPr="00C12892" w:rsidRDefault="008E01DD" w:rsidP="00C12892">
      <w:pPr>
        <w:pStyle w:val="Balk3"/>
        <w:spacing w:after="0"/>
        <w:rPr>
          <w:b/>
        </w:rPr>
      </w:pPr>
      <w:bookmarkStart w:id="57" w:name="_Toc4582328"/>
      <w:r w:rsidRPr="00F42CAD">
        <w:rPr>
          <w:b/>
        </w:rPr>
        <w:t>Zayıf Yönler</w:t>
      </w:r>
      <w:bookmarkEnd w:id="57"/>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A01141" w:rsidTr="006B0B19">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96F3C" w:rsidRPr="006B0B19" w:rsidRDefault="00896F3C" w:rsidP="00C12892">
            <w:pPr>
              <w:spacing w:after="0"/>
              <w:rPr>
                <w:bCs w:val="0"/>
                <w:color w:val="000000" w:themeColor="text1"/>
                <w:szCs w:val="24"/>
              </w:rPr>
            </w:pPr>
          </w:p>
          <w:p w:rsidR="008E01DD" w:rsidRPr="006B0B19" w:rsidRDefault="00896F3C" w:rsidP="00C12892">
            <w:pPr>
              <w:spacing w:after="0"/>
              <w:rPr>
                <w:bCs w:val="0"/>
                <w:color w:val="000000" w:themeColor="text1"/>
                <w:szCs w:val="24"/>
              </w:rPr>
            </w:pPr>
            <w:r w:rsidRPr="006B0B19">
              <w:rPr>
                <w:bCs w:val="0"/>
                <w:color w:val="000000" w:themeColor="text1"/>
                <w:szCs w:val="24"/>
              </w:rPr>
              <w:t>Öğrenciler</w:t>
            </w:r>
          </w:p>
        </w:tc>
        <w:tc>
          <w:tcPr>
            <w:tcW w:w="7371" w:type="dxa"/>
            <w:tcBorders>
              <w:top w:val="none" w:sz="0" w:space="0" w:color="auto"/>
              <w:left w:val="none" w:sz="0" w:space="0" w:color="auto"/>
              <w:bottom w:val="none" w:sz="0" w:space="0" w:color="auto"/>
              <w:right w:val="none" w:sz="0" w:space="0" w:color="auto"/>
            </w:tcBorders>
          </w:tcPr>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Akademik başarının istenilen düzeyde olmaması,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Kitap okuma alışkanlığının yeterli olmaması,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Öğrenci devamsızlıklarının olması,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Sağlıklı ve düzenli beslenme alışkanlıklarının olmaması,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proofErr w:type="gramStart"/>
            <w:r>
              <w:rPr>
                <w:szCs w:val="24"/>
              </w:rPr>
              <w:t>Temizlik alışkanlıklarının yeterli olmaması.</w:t>
            </w:r>
            <w:proofErr w:type="gramEnd"/>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proofErr w:type="gramStart"/>
            <w:r>
              <w:rPr>
                <w:szCs w:val="24"/>
              </w:rPr>
              <w:t>Yabancı uyruklu öğrencilerin uyumu.</w:t>
            </w:r>
            <w:proofErr w:type="gramEnd"/>
          </w:p>
          <w:p w:rsidR="00896F3C" w:rsidRDefault="00896F3C"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563898">
              <w:rPr>
                <w:bCs w:val="0"/>
                <w:szCs w:val="24"/>
              </w:rPr>
              <w:t>Teknolojinin olumsuz etkileri</w:t>
            </w:r>
            <w:r>
              <w:rPr>
                <w:bCs w:val="0"/>
                <w:szCs w:val="24"/>
              </w:rPr>
              <w:t xml:space="preserve"> </w:t>
            </w:r>
          </w:p>
          <w:p w:rsidR="00896F3C" w:rsidRDefault="00896F3C"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sidRPr="00563898">
              <w:rPr>
                <w:bCs w:val="0"/>
                <w:szCs w:val="24"/>
              </w:rPr>
              <w:t>Disiplin sorunları</w:t>
            </w:r>
          </w:p>
          <w:p w:rsidR="008E01DD" w:rsidRDefault="00062DFF" w:rsidP="00C12892">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r>
              <w:rPr>
                <w:bCs w:val="0"/>
                <w:szCs w:val="24"/>
              </w:rPr>
              <w:t>Çevre faktörleri</w:t>
            </w:r>
          </w:p>
          <w:p w:rsidR="00664EAB" w:rsidRPr="00C2338B" w:rsidRDefault="00664EAB" w:rsidP="00DE1F94">
            <w:pPr>
              <w:spacing w:after="0"/>
              <w:jc w:val="both"/>
              <w:cnfStyle w:val="100000000000" w:firstRow="1" w:lastRow="0" w:firstColumn="0" w:lastColumn="0" w:oddVBand="0" w:evenVBand="0" w:oddHBand="0" w:evenHBand="0" w:firstRowFirstColumn="0" w:firstRowLastColumn="0" w:lastRowFirstColumn="0" w:lastRowLastColumn="0"/>
              <w:rPr>
                <w:bCs w:val="0"/>
                <w:szCs w:val="24"/>
              </w:rPr>
            </w:pP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Veliler</w:t>
            </w:r>
          </w:p>
        </w:tc>
        <w:tc>
          <w:tcPr>
            <w:tcW w:w="7371"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Eğitim düzeylerinin düşük olması,</w:t>
            </w:r>
          </w:p>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proofErr w:type="gramStart"/>
            <w:r>
              <w:rPr>
                <w:szCs w:val="24"/>
              </w:rPr>
              <w:t>Öğrencilerine karşı yeterli ilginin olmaması.</w:t>
            </w:r>
            <w:proofErr w:type="gramEnd"/>
          </w:p>
          <w:p w:rsidR="00C2338B" w:rsidRDefault="00C2338B"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lastRenderedPageBreak/>
              <w:t>Eğitim sürecine müdahale</w:t>
            </w:r>
          </w:p>
          <w:p w:rsidR="00664EAB" w:rsidRPr="00A01141" w:rsidRDefault="00664EAB"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p>
        </w:tc>
      </w:tr>
      <w:tr w:rsidR="008E01DD"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lastRenderedPageBreak/>
              <w:t>Bina ve Yerleşke</w:t>
            </w:r>
          </w:p>
        </w:tc>
        <w:tc>
          <w:tcPr>
            <w:tcW w:w="7371" w:type="dxa"/>
          </w:tcPr>
          <w:p w:rsidR="008E01DD" w:rsidRPr="00A01141" w:rsidRDefault="000507D0"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Binanın onarıma ihtiyaç duyması,</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Donanım</w:t>
            </w:r>
          </w:p>
        </w:tc>
        <w:tc>
          <w:tcPr>
            <w:tcW w:w="7371"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Kütüphanenin olmaması,</w:t>
            </w:r>
          </w:p>
          <w:p w:rsidR="00947729" w:rsidRPr="00A01141"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Özel eğitim alt sınıfının olmaması.</w:t>
            </w:r>
          </w:p>
        </w:tc>
      </w:tr>
      <w:tr w:rsidR="008E01DD"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518" w:type="dxa"/>
            <w:vAlign w:val="center"/>
          </w:tcPr>
          <w:p w:rsidR="008E01DD" w:rsidRPr="006B0B19" w:rsidRDefault="008E01DD" w:rsidP="00C12892">
            <w:pPr>
              <w:spacing w:after="0"/>
              <w:rPr>
                <w:bCs w:val="0"/>
                <w:color w:val="000000" w:themeColor="text1"/>
                <w:szCs w:val="24"/>
              </w:rPr>
            </w:pPr>
            <w:r w:rsidRPr="006B0B19">
              <w:rPr>
                <w:bCs w:val="0"/>
                <w:color w:val="000000" w:themeColor="text1"/>
                <w:szCs w:val="24"/>
              </w:rPr>
              <w:t>Bütçe</w:t>
            </w:r>
          </w:p>
        </w:tc>
        <w:tc>
          <w:tcPr>
            <w:tcW w:w="7371" w:type="dxa"/>
          </w:tcPr>
          <w:p w:rsidR="000507D0" w:rsidRDefault="000507D0" w:rsidP="000507D0">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aile birliği hesabına bağış yapılmaması,</w:t>
            </w:r>
          </w:p>
          <w:p w:rsidR="008E01DD" w:rsidRPr="00A01141" w:rsidRDefault="000507D0" w:rsidP="000507D0">
            <w:pPr>
              <w:spacing w:after="0"/>
              <w:jc w:val="both"/>
              <w:cnfStyle w:val="000000000000" w:firstRow="0" w:lastRow="0" w:firstColumn="0" w:lastColumn="0" w:oddVBand="0" w:evenVBand="0" w:oddHBand="0" w:evenHBand="0" w:firstRowFirstColumn="0" w:firstRowLastColumn="0" w:lastRowFirstColumn="0" w:lastRowLastColumn="0"/>
              <w:rPr>
                <w:szCs w:val="24"/>
              </w:rPr>
            </w:pPr>
            <w:proofErr w:type="gramStart"/>
            <w:r>
              <w:rPr>
                <w:szCs w:val="24"/>
              </w:rPr>
              <w:t>Okul öncesi gelirlerinin düzenli ödenmemesi.</w:t>
            </w:r>
            <w:proofErr w:type="gramEnd"/>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96F3C" w:rsidP="00C12892">
            <w:pPr>
              <w:spacing w:after="0"/>
              <w:rPr>
                <w:bCs w:val="0"/>
                <w:color w:val="000000" w:themeColor="text1"/>
                <w:szCs w:val="24"/>
              </w:rPr>
            </w:pPr>
            <w:r w:rsidRPr="006B0B19">
              <w:rPr>
                <w:bCs w:val="0"/>
                <w:color w:val="000000" w:themeColor="text1"/>
                <w:szCs w:val="24"/>
              </w:rPr>
              <w:t>Çalışanlar</w:t>
            </w:r>
          </w:p>
        </w:tc>
        <w:tc>
          <w:tcPr>
            <w:tcW w:w="7371" w:type="dxa"/>
            <w:tcBorders>
              <w:left w:val="none" w:sz="0" w:space="0" w:color="auto"/>
              <w:right w:val="none" w:sz="0" w:space="0" w:color="auto"/>
            </w:tcBorders>
          </w:tcPr>
          <w:p w:rsidR="008E01DD" w:rsidRPr="00A01141" w:rsidRDefault="000507D0"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Destek Personelin geçici olması</w:t>
            </w:r>
          </w:p>
        </w:tc>
      </w:tr>
      <w:tr w:rsidR="00710994" w:rsidRPr="00A01141" w:rsidTr="006B0B19">
        <w:trPr>
          <w:trHeight w:val="1202"/>
        </w:trPr>
        <w:tc>
          <w:tcPr>
            <w:cnfStyle w:val="001000000000" w:firstRow="0" w:lastRow="0" w:firstColumn="1" w:lastColumn="0" w:oddVBand="0" w:evenVBand="0" w:oddHBand="0" w:evenHBand="0" w:firstRowFirstColumn="0" w:firstRowLastColumn="0" w:lastRowFirstColumn="0" w:lastRowLastColumn="0"/>
            <w:tcW w:w="2518" w:type="dxa"/>
            <w:vAlign w:val="center"/>
          </w:tcPr>
          <w:p w:rsidR="00710994" w:rsidRPr="006B0B19" w:rsidRDefault="00896F3C" w:rsidP="00C12892">
            <w:pPr>
              <w:spacing w:after="0"/>
              <w:rPr>
                <w:bCs w:val="0"/>
                <w:color w:val="000000" w:themeColor="text1"/>
                <w:szCs w:val="24"/>
              </w:rPr>
            </w:pPr>
            <w:r w:rsidRPr="006B0B19">
              <w:rPr>
                <w:bCs w:val="0"/>
                <w:color w:val="000000" w:themeColor="text1"/>
                <w:szCs w:val="24"/>
              </w:rPr>
              <w:t>Yönetim Süreçleri</w:t>
            </w:r>
          </w:p>
        </w:tc>
        <w:tc>
          <w:tcPr>
            <w:tcW w:w="7371" w:type="dxa"/>
          </w:tcPr>
          <w:p w:rsidR="00710994" w:rsidRDefault="004C351A"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Ödüllendirme sistemi</w:t>
            </w:r>
          </w:p>
          <w:p w:rsidR="00947729"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İnsan kaynakları yönetim politikalarının yeterliliği</w:t>
            </w:r>
          </w:p>
          <w:p w:rsidR="00947729" w:rsidRPr="00A01141" w:rsidRDefault="00947729"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İzleme ve değerlendirme yeterliliği</w:t>
            </w:r>
          </w:p>
        </w:tc>
      </w:tr>
      <w:tr w:rsidR="008E01DD"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8E01DD" w:rsidRPr="006B0B19" w:rsidRDefault="00896F3C" w:rsidP="00C12892">
            <w:pPr>
              <w:spacing w:after="0"/>
              <w:rPr>
                <w:bCs w:val="0"/>
                <w:color w:val="000000" w:themeColor="text1"/>
                <w:szCs w:val="24"/>
              </w:rPr>
            </w:pPr>
            <w:r w:rsidRPr="006B0B19">
              <w:rPr>
                <w:bCs w:val="0"/>
                <w:color w:val="000000" w:themeColor="text1"/>
                <w:szCs w:val="24"/>
              </w:rPr>
              <w:t>İletişim Süreçleri</w:t>
            </w:r>
          </w:p>
        </w:tc>
        <w:tc>
          <w:tcPr>
            <w:tcW w:w="7371"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Yabancı uyruklu öğrenci ve velileriyle iletişim,</w:t>
            </w:r>
          </w:p>
          <w:p w:rsidR="008E01DD" w:rsidRPr="00A01141"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Velilerin sık sık telefon numaralarını değiştirmesi.</w:t>
            </w:r>
          </w:p>
        </w:tc>
      </w:tr>
    </w:tbl>
    <w:p w:rsidR="00194763" w:rsidRDefault="00194763" w:rsidP="00F81A0F">
      <w:pPr>
        <w:spacing w:after="0"/>
        <w:jc w:val="both"/>
        <w:rPr>
          <w:b/>
          <w:sz w:val="28"/>
          <w:szCs w:val="28"/>
        </w:rPr>
      </w:pPr>
    </w:p>
    <w:p w:rsidR="00194763" w:rsidRPr="00C12892" w:rsidRDefault="00194763" w:rsidP="00C12892">
      <w:pPr>
        <w:pStyle w:val="Balk3"/>
        <w:rPr>
          <w:b/>
        </w:rPr>
      </w:pPr>
      <w:bookmarkStart w:id="58" w:name="_Toc4582329"/>
      <w:r w:rsidRPr="00F42CAD">
        <w:rPr>
          <w:b/>
        </w:rPr>
        <w:t>Dışsal Faktörler</w:t>
      </w:r>
      <w:bookmarkEnd w:id="58"/>
    </w:p>
    <w:p w:rsidR="009029FB" w:rsidRPr="00F42CAD" w:rsidRDefault="009029FB" w:rsidP="00C12892">
      <w:pPr>
        <w:pStyle w:val="Balk3"/>
        <w:spacing w:after="0"/>
        <w:rPr>
          <w:b/>
        </w:rPr>
      </w:pPr>
      <w:bookmarkStart w:id="59" w:name="_Toc4582330"/>
      <w:r w:rsidRPr="00F42CAD">
        <w:rPr>
          <w:b/>
        </w:rPr>
        <w:t>Fırsatlar</w:t>
      </w:r>
      <w:bookmarkEnd w:id="59"/>
    </w:p>
    <w:tbl>
      <w:tblPr>
        <w:tblStyle w:val="AkGlgeleme-Vurgu2"/>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7235"/>
      </w:tblGrid>
      <w:tr w:rsidR="009029FB" w:rsidRPr="00A01141" w:rsidTr="006B0B19">
        <w:trPr>
          <w:cnfStyle w:val="100000000000" w:firstRow="1" w:lastRow="0" w:firstColumn="0" w:lastColumn="0" w:oddVBand="0" w:evenVBand="0" w:oddHBand="0"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right w:val="none" w:sz="0" w:space="0" w:color="auto"/>
            </w:tcBorders>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Politik</w:t>
            </w:r>
          </w:p>
        </w:tc>
        <w:tc>
          <w:tcPr>
            <w:tcW w:w="7235" w:type="dxa"/>
            <w:tcBorders>
              <w:top w:val="none" w:sz="0" w:space="0" w:color="auto"/>
              <w:left w:val="none" w:sz="0" w:space="0" w:color="auto"/>
              <w:bottom w:val="none" w:sz="0" w:space="0" w:color="auto"/>
              <w:right w:val="none" w:sz="0" w:space="0" w:color="auto"/>
            </w:tcBorders>
          </w:tcPr>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Okul öncesi eğitimi yaygınlaştırılması çalışmaları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Ücretsiz ders kitaplarının dağıtımı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Toplumda eğitim konusundaki ilginin artması</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TYP kapsamında temizlik personelinin görevlendirilmesi</w:t>
            </w:r>
          </w:p>
          <w:p w:rsidR="000507D0" w:rsidRDefault="000507D0" w:rsidP="000507D0">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MEB 2023 Vizyon Belgesi</w:t>
            </w:r>
          </w:p>
          <w:p w:rsidR="009724D7" w:rsidRDefault="00F32BBC"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Eğitim alanında</w:t>
            </w:r>
            <w:r w:rsidR="009724D7">
              <w:rPr>
                <w:szCs w:val="24"/>
              </w:rPr>
              <w:t xml:space="preserve"> bilinçli atılımlar</w:t>
            </w:r>
          </w:p>
          <w:p w:rsidR="00F32BBC" w:rsidRPr="00A01141" w:rsidRDefault="00F32BBC" w:rsidP="00C12892">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İhtiyaçlara uygun projeler</w:t>
            </w:r>
          </w:p>
        </w:tc>
      </w:tr>
      <w:tr w:rsidR="009029FB" w:rsidRPr="00A01141" w:rsidTr="006B0B19">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Ekonomik</w:t>
            </w:r>
          </w:p>
        </w:tc>
        <w:tc>
          <w:tcPr>
            <w:tcW w:w="7235" w:type="dxa"/>
            <w:tcBorders>
              <w:left w:val="none" w:sz="0" w:space="0" w:color="auto"/>
              <w:right w:val="none" w:sz="0" w:space="0" w:color="auto"/>
            </w:tcBorders>
          </w:tcPr>
          <w:p w:rsidR="000507D0" w:rsidRDefault="000507D0" w:rsidP="000507D0">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Okulların ısınma, elektrik, su gibi ihtiyaçlarının MEB tarafından karşılanması</w:t>
            </w:r>
          </w:p>
          <w:p w:rsidR="009029FB" w:rsidRPr="00A01141" w:rsidRDefault="000507D0"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Temizlik malzemelerinin Milli eğitim müdürlüğü tarafından karşılanması</w:t>
            </w:r>
          </w:p>
        </w:tc>
      </w:tr>
      <w:tr w:rsidR="009029FB" w:rsidRPr="00A01141" w:rsidTr="006B0B19">
        <w:trPr>
          <w:trHeight w:val="1251"/>
        </w:trPr>
        <w:tc>
          <w:tcPr>
            <w:cnfStyle w:val="001000000000" w:firstRow="0" w:lastRow="0" w:firstColumn="1" w:lastColumn="0" w:oddVBand="0" w:evenVBand="0" w:oddHBand="0" w:evenHBand="0" w:firstRowFirstColumn="0" w:firstRowLastColumn="0" w:lastRowFirstColumn="0" w:lastRowLastColumn="0"/>
            <w:tcW w:w="2366" w:type="dxa"/>
          </w:tcPr>
          <w:p w:rsidR="00F32BBC" w:rsidRPr="006B0B19" w:rsidRDefault="00F32BBC" w:rsidP="00C12892">
            <w:pPr>
              <w:spacing w:after="0"/>
              <w:jc w:val="both"/>
              <w:rPr>
                <w:bCs w:val="0"/>
                <w:color w:val="000000" w:themeColor="text1"/>
                <w:szCs w:val="24"/>
              </w:rPr>
            </w:pPr>
          </w:p>
          <w:p w:rsidR="009029FB" w:rsidRPr="006B0B19" w:rsidRDefault="009724D7" w:rsidP="00C12892">
            <w:pPr>
              <w:spacing w:after="0"/>
              <w:jc w:val="both"/>
              <w:rPr>
                <w:bCs w:val="0"/>
                <w:color w:val="000000" w:themeColor="text1"/>
                <w:szCs w:val="24"/>
              </w:rPr>
            </w:pPr>
            <w:r w:rsidRPr="006B0B19">
              <w:rPr>
                <w:bCs w:val="0"/>
                <w:color w:val="000000" w:themeColor="text1"/>
                <w:szCs w:val="24"/>
              </w:rPr>
              <w:t>Sosyolojik</w:t>
            </w:r>
          </w:p>
        </w:tc>
        <w:tc>
          <w:tcPr>
            <w:tcW w:w="7235" w:type="dxa"/>
          </w:tcPr>
          <w:p w:rsidR="00F32BBC"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İlin tarihi dokusunun zenginliği</w:t>
            </w:r>
          </w:p>
          <w:p w:rsidR="00F32BBC"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Manevi ve kültürel zenginlik</w:t>
            </w:r>
          </w:p>
          <w:p w:rsidR="000507D0" w:rsidRPr="008924AA" w:rsidRDefault="000507D0" w:rsidP="000507D0">
            <w:pPr>
              <w:spacing w:after="0"/>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Çevrenin eğitime önem vermeye başlaması</w:t>
            </w:r>
          </w:p>
          <w:p w:rsidR="000507D0" w:rsidRPr="008924AA" w:rsidRDefault="000507D0" w:rsidP="000507D0">
            <w:pPr>
              <w:spacing w:after="0"/>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 xml:space="preserve">Okul çevresinin farklı </w:t>
            </w:r>
            <w:proofErr w:type="spellStart"/>
            <w:r w:rsidRPr="008924AA">
              <w:rPr>
                <w:spacing w:val="6"/>
                <w:szCs w:val="24"/>
              </w:rPr>
              <w:t>sosyo</w:t>
            </w:r>
            <w:proofErr w:type="spellEnd"/>
            <w:r w:rsidRPr="008924AA">
              <w:rPr>
                <w:spacing w:val="6"/>
                <w:szCs w:val="24"/>
              </w:rPr>
              <w:t>-kültürel yapılara sahip olmasına rağmen yaşadığı huzurla bütünlüğümüzün korunmasına katkı sağlaması</w:t>
            </w:r>
          </w:p>
          <w:p w:rsidR="000507D0" w:rsidRDefault="000507D0" w:rsidP="008924AA">
            <w:pPr>
              <w:tabs>
                <w:tab w:val="left" w:pos="3780"/>
              </w:tabs>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Bünyesinde Eğitim Fakültesinin de bulunduğu büy</w:t>
            </w:r>
            <w:r w:rsidR="008924AA" w:rsidRPr="008924AA">
              <w:rPr>
                <w:spacing w:val="6"/>
                <w:szCs w:val="24"/>
              </w:rPr>
              <w:t>ük bir üniversitenin bulunması.</w:t>
            </w:r>
          </w:p>
          <w:p w:rsidR="001B0E02" w:rsidRPr="008924AA" w:rsidRDefault="001B0E02" w:rsidP="008924AA">
            <w:pPr>
              <w:tabs>
                <w:tab w:val="left" w:pos="3780"/>
              </w:tabs>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pacing w:val="6"/>
                <w:szCs w:val="24"/>
              </w:rPr>
            </w:pPr>
          </w:p>
        </w:tc>
      </w:tr>
      <w:tr w:rsidR="009724D7" w:rsidRPr="00A01141" w:rsidTr="006B0B1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724D7" w:rsidRPr="006B0B19" w:rsidRDefault="009724D7" w:rsidP="00C12892">
            <w:pPr>
              <w:spacing w:after="0"/>
              <w:jc w:val="both"/>
              <w:rPr>
                <w:bCs w:val="0"/>
                <w:color w:val="000000" w:themeColor="text1"/>
                <w:szCs w:val="24"/>
              </w:rPr>
            </w:pPr>
            <w:r w:rsidRPr="006B0B19">
              <w:rPr>
                <w:bCs w:val="0"/>
                <w:color w:val="000000" w:themeColor="text1"/>
                <w:szCs w:val="24"/>
              </w:rPr>
              <w:t>Teknolojik</w:t>
            </w:r>
          </w:p>
        </w:tc>
        <w:tc>
          <w:tcPr>
            <w:tcW w:w="7235" w:type="dxa"/>
            <w:tcBorders>
              <w:left w:val="none" w:sz="0" w:space="0" w:color="auto"/>
              <w:right w:val="none" w:sz="0" w:space="0" w:color="auto"/>
            </w:tcBorders>
          </w:tcPr>
          <w:p w:rsidR="008924AA" w:rsidRPr="00172227"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Teknoloji kullanma oranının yüksekliği,</w:t>
            </w:r>
          </w:p>
          <w:p w:rsidR="008924AA" w:rsidRPr="00172227"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lastRenderedPageBreak/>
              <w:t>Bilişim teknolojisine ulaşımın kolaylaşması,</w:t>
            </w:r>
          </w:p>
          <w:p w:rsidR="008924AA" w:rsidRPr="00172227"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Bakanlığımızın e-okul internet hizmetlerinin kurumumuzda etkin kullanımı</w:t>
            </w:r>
          </w:p>
          <w:p w:rsidR="008924AA" w:rsidRPr="00172227"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Sınıflarımızda bilgisayar, internet erişimi</w:t>
            </w:r>
            <w:r>
              <w:rPr>
                <w:color w:val="000000"/>
                <w:spacing w:val="6"/>
                <w:szCs w:val="24"/>
              </w:rPr>
              <w:t xml:space="preserve"> ve </w:t>
            </w:r>
            <w:proofErr w:type="gramStart"/>
            <w:r>
              <w:rPr>
                <w:color w:val="000000"/>
                <w:spacing w:val="6"/>
                <w:szCs w:val="24"/>
              </w:rPr>
              <w:t>projeksiyon</w:t>
            </w:r>
            <w:proofErr w:type="gramEnd"/>
            <w:r>
              <w:rPr>
                <w:color w:val="000000"/>
                <w:spacing w:val="6"/>
                <w:szCs w:val="24"/>
              </w:rPr>
              <w:t xml:space="preserve"> cihazlarının</w:t>
            </w:r>
            <w:r w:rsidRPr="00172227">
              <w:rPr>
                <w:color w:val="000000"/>
                <w:spacing w:val="6"/>
                <w:szCs w:val="24"/>
              </w:rPr>
              <w:t xml:space="preserve"> olması</w:t>
            </w:r>
          </w:p>
          <w:p w:rsidR="009724D7" w:rsidRPr="00A01141" w:rsidRDefault="009724D7" w:rsidP="00C12892">
            <w:pPr>
              <w:spacing w:after="0"/>
              <w:jc w:val="both"/>
              <w:cnfStyle w:val="000000100000" w:firstRow="0" w:lastRow="0" w:firstColumn="0" w:lastColumn="0" w:oddVBand="0" w:evenVBand="0" w:oddHBand="1" w:evenHBand="0" w:firstRowFirstColumn="0" w:firstRowLastColumn="0" w:lastRowFirstColumn="0" w:lastRowLastColumn="0"/>
              <w:rPr>
                <w:szCs w:val="24"/>
              </w:rPr>
            </w:pPr>
          </w:p>
        </w:tc>
      </w:tr>
      <w:tr w:rsidR="009724D7" w:rsidRPr="00A01141" w:rsidTr="006B0B19">
        <w:trPr>
          <w:trHeight w:val="406"/>
        </w:trPr>
        <w:tc>
          <w:tcPr>
            <w:cnfStyle w:val="001000000000" w:firstRow="0" w:lastRow="0" w:firstColumn="1" w:lastColumn="0" w:oddVBand="0" w:evenVBand="0" w:oddHBand="0" w:evenHBand="0" w:firstRowFirstColumn="0" w:firstRowLastColumn="0" w:lastRowFirstColumn="0" w:lastRowLastColumn="0"/>
            <w:tcW w:w="2366" w:type="dxa"/>
          </w:tcPr>
          <w:p w:rsidR="009724D7" w:rsidRPr="006B0B19" w:rsidRDefault="009724D7" w:rsidP="00C12892">
            <w:pPr>
              <w:spacing w:after="0"/>
              <w:jc w:val="both"/>
              <w:rPr>
                <w:bCs w:val="0"/>
                <w:color w:val="000000" w:themeColor="text1"/>
                <w:szCs w:val="24"/>
              </w:rPr>
            </w:pPr>
            <w:r w:rsidRPr="006B0B19">
              <w:rPr>
                <w:bCs w:val="0"/>
                <w:color w:val="000000" w:themeColor="text1"/>
                <w:szCs w:val="24"/>
              </w:rPr>
              <w:lastRenderedPageBreak/>
              <w:t>Mevzuat-Yasal</w:t>
            </w:r>
          </w:p>
        </w:tc>
        <w:tc>
          <w:tcPr>
            <w:tcW w:w="7235" w:type="dxa"/>
          </w:tcPr>
          <w:p w:rsidR="008924AA" w:rsidRPr="00172227" w:rsidRDefault="008924AA" w:rsidP="008924AA">
            <w:pPr>
              <w:spacing w:after="0"/>
              <w:jc w:val="both"/>
              <w:cnfStyle w:val="000000000000" w:firstRow="0" w:lastRow="0" w:firstColumn="0" w:lastColumn="0" w:oddVBand="0" w:evenVBand="0" w:oddHBand="0" w:evenHBand="0" w:firstRowFirstColumn="0" w:firstRowLastColumn="0" w:lastRowFirstColumn="0" w:lastRowLastColumn="0"/>
              <w:rPr>
                <w:spacing w:val="6"/>
                <w:szCs w:val="24"/>
              </w:rPr>
            </w:pPr>
            <w:r w:rsidRPr="00172227">
              <w:rPr>
                <w:spacing w:val="6"/>
                <w:szCs w:val="24"/>
              </w:rPr>
              <w:t>Uluslararası çocuk haklarına yönelik yasal düzenlemelerin, kuralların geliştirilmesi</w:t>
            </w:r>
          </w:p>
          <w:p w:rsidR="009724D7" w:rsidRPr="00A01141" w:rsidRDefault="00F32BBC" w:rsidP="00C12892">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Eğitimde fırsat eşitliği</w:t>
            </w:r>
          </w:p>
        </w:tc>
      </w:tr>
      <w:tr w:rsidR="009724D7" w:rsidRPr="00A01141" w:rsidTr="006B0B1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366" w:type="dxa"/>
            <w:tcBorders>
              <w:left w:val="none" w:sz="0" w:space="0" w:color="auto"/>
              <w:right w:val="none" w:sz="0" w:space="0" w:color="auto"/>
            </w:tcBorders>
          </w:tcPr>
          <w:p w:rsidR="009724D7" w:rsidRPr="006B0B19" w:rsidRDefault="009724D7" w:rsidP="00C12892">
            <w:pPr>
              <w:spacing w:after="0"/>
              <w:jc w:val="both"/>
              <w:rPr>
                <w:bCs w:val="0"/>
                <w:color w:val="000000" w:themeColor="text1"/>
                <w:szCs w:val="24"/>
              </w:rPr>
            </w:pPr>
            <w:r w:rsidRPr="006B0B19">
              <w:rPr>
                <w:bCs w:val="0"/>
                <w:color w:val="000000" w:themeColor="text1"/>
                <w:szCs w:val="24"/>
              </w:rPr>
              <w:t>Ekolojik</w:t>
            </w:r>
          </w:p>
        </w:tc>
        <w:tc>
          <w:tcPr>
            <w:tcW w:w="7235" w:type="dxa"/>
            <w:tcBorders>
              <w:left w:val="none" w:sz="0" w:space="0" w:color="auto"/>
              <w:right w:val="none" w:sz="0" w:space="0" w:color="auto"/>
            </w:tcBorders>
          </w:tcPr>
          <w:p w:rsidR="008924AA" w:rsidRPr="00831A3A"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831A3A">
              <w:rPr>
                <w:color w:val="000000"/>
                <w:spacing w:val="6"/>
                <w:szCs w:val="24"/>
              </w:rPr>
              <w:t>Çevrede tüm toplumlarda artan çevre bilinci</w:t>
            </w:r>
          </w:p>
          <w:p w:rsidR="008924AA" w:rsidRPr="00831A3A" w:rsidRDefault="008924AA" w:rsidP="008924AA">
            <w:pPr>
              <w:tabs>
                <w:tab w:val="left" w:pos="3780"/>
              </w:tabs>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172227">
              <w:rPr>
                <w:color w:val="000000"/>
                <w:spacing w:val="6"/>
                <w:szCs w:val="24"/>
              </w:rPr>
              <w:t>Çevre hakkında bağlayıcı yasal düzenlemelerin yapılması</w:t>
            </w:r>
          </w:p>
          <w:p w:rsidR="008924AA" w:rsidRPr="008924AA" w:rsidRDefault="008924AA" w:rsidP="008924AA">
            <w:pPr>
              <w:tabs>
                <w:tab w:val="left" w:pos="3780"/>
              </w:tabs>
              <w:spacing w:after="0" w:line="240" w:lineRule="auto"/>
              <w:cnfStyle w:val="000000100000" w:firstRow="0" w:lastRow="0" w:firstColumn="0" w:lastColumn="0" w:oddVBand="0" w:evenVBand="0" w:oddHBand="1" w:evenHBand="0" w:firstRowFirstColumn="0" w:firstRowLastColumn="0" w:lastRowFirstColumn="0" w:lastRowLastColumn="0"/>
              <w:rPr>
                <w:color w:val="000000"/>
                <w:spacing w:val="6"/>
                <w:szCs w:val="24"/>
              </w:rPr>
            </w:pPr>
            <w:r w:rsidRPr="00831A3A">
              <w:rPr>
                <w:color w:val="000000"/>
                <w:spacing w:val="6"/>
                <w:szCs w:val="24"/>
              </w:rPr>
              <w:t>Doğal ortamların eğitim ortamlarını(okul) olumsuz etkilemesine karşı(soğuk-sıcak-yağış-ulaşım vb.) tek</w:t>
            </w:r>
            <w:r>
              <w:rPr>
                <w:color w:val="000000"/>
                <w:spacing w:val="6"/>
                <w:szCs w:val="24"/>
              </w:rPr>
              <w:t>noloji ve tedbirlerin gelişmesi</w:t>
            </w:r>
          </w:p>
        </w:tc>
      </w:tr>
    </w:tbl>
    <w:p w:rsidR="006B0B19" w:rsidRDefault="006B0B19" w:rsidP="0049575C">
      <w:pPr>
        <w:spacing w:after="0"/>
        <w:ind w:firstLine="708"/>
        <w:jc w:val="both"/>
        <w:rPr>
          <w:szCs w:val="24"/>
        </w:rPr>
      </w:pPr>
    </w:p>
    <w:p w:rsidR="009029FB" w:rsidRPr="00F42CAD" w:rsidRDefault="009029FB" w:rsidP="00C12892">
      <w:pPr>
        <w:pStyle w:val="Balk3"/>
        <w:spacing w:after="0"/>
        <w:rPr>
          <w:b/>
        </w:rPr>
      </w:pPr>
      <w:bookmarkStart w:id="60" w:name="_Toc4582331"/>
      <w:r w:rsidRPr="00F42CAD">
        <w:rPr>
          <w:b/>
        </w:rPr>
        <w:t>Tehditler</w:t>
      </w:r>
      <w:bookmarkEnd w:id="60"/>
    </w:p>
    <w:tbl>
      <w:tblPr>
        <w:tblStyle w:val="AkGlgeleme-Vurgu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A01141" w:rsidTr="006B0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vAlign w:val="center"/>
          </w:tcPr>
          <w:p w:rsidR="0088742C" w:rsidRPr="006B0B19" w:rsidRDefault="0088742C" w:rsidP="00C12892">
            <w:pPr>
              <w:spacing w:after="0"/>
              <w:rPr>
                <w:bCs w:val="0"/>
                <w:color w:val="000000" w:themeColor="text1"/>
                <w:szCs w:val="24"/>
              </w:rPr>
            </w:pPr>
          </w:p>
          <w:p w:rsidR="00474795" w:rsidRPr="006B0B19" w:rsidRDefault="00CB221B" w:rsidP="00C12892">
            <w:pPr>
              <w:spacing w:after="0"/>
              <w:rPr>
                <w:bCs w:val="0"/>
                <w:color w:val="000000" w:themeColor="text1"/>
                <w:szCs w:val="24"/>
              </w:rPr>
            </w:pPr>
            <w:r w:rsidRPr="006B0B19">
              <w:rPr>
                <w:bCs w:val="0"/>
                <w:color w:val="000000" w:themeColor="text1"/>
                <w:szCs w:val="24"/>
              </w:rPr>
              <w:t>Politik</w:t>
            </w:r>
          </w:p>
        </w:tc>
        <w:tc>
          <w:tcPr>
            <w:tcW w:w="7371" w:type="dxa"/>
            <w:tcBorders>
              <w:top w:val="none" w:sz="0" w:space="0" w:color="auto"/>
              <w:left w:val="none" w:sz="0" w:space="0" w:color="auto"/>
              <w:bottom w:val="none" w:sz="0" w:space="0" w:color="auto"/>
              <w:right w:val="none" w:sz="0" w:space="0" w:color="auto"/>
            </w:tcBorders>
          </w:tcPr>
          <w:p w:rsidR="008924AA" w:rsidRPr="00831A3A" w:rsidRDefault="008924AA" w:rsidP="008924AA">
            <w:pPr>
              <w:tabs>
                <w:tab w:val="left" w:pos="3780"/>
              </w:tabs>
              <w:spacing w:after="0" w:line="240" w:lineRule="auto"/>
              <w:cnfStyle w:val="100000000000" w:firstRow="1" w:lastRow="0" w:firstColumn="0" w:lastColumn="0" w:oddVBand="0" w:evenVBand="0" w:oddHBand="0" w:evenHBand="0" w:firstRowFirstColumn="0" w:firstRowLastColumn="0" w:lastRowFirstColumn="0" w:lastRowLastColumn="0"/>
              <w:rPr>
                <w:spacing w:val="6"/>
                <w:szCs w:val="24"/>
              </w:rPr>
            </w:pPr>
            <w:r w:rsidRPr="00831A3A">
              <w:rPr>
                <w:spacing w:val="6"/>
                <w:szCs w:val="24"/>
              </w:rPr>
              <w:t>Yerel yönetimlerin eğitimle ilgili arsa vb. planlamalara yeterli özeni göstermemesi</w:t>
            </w:r>
          </w:p>
          <w:p w:rsidR="00E72625" w:rsidRPr="00A01141" w:rsidRDefault="007424F7" w:rsidP="008924AA">
            <w:pPr>
              <w:spacing w:after="0"/>
              <w:jc w:val="both"/>
              <w:cnfStyle w:val="100000000000" w:firstRow="1" w:lastRow="0" w:firstColumn="0" w:lastColumn="0" w:oddVBand="0" w:evenVBand="0" w:oddHBand="0" w:evenHBand="0" w:firstRowFirstColumn="0" w:firstRowLastColumn="0" w:lastRowFirstColumn="0" w:lastRowLastColumn="0"/>
              <w:rPr>
                <w:szCs w:val="24"/>
              </w:rPr>
            </w:pPr>
            <w:r>
              <w:rPr>
                <w:szCs w:val="24"/>
              </w:rPr>
              <w:t>Eğitim sisteminde</w:t>
            </w:r>
            <w:r w:rsidR="00E72625">
              <w:rPr>
                <w:szCs w:val="24"/>
              </w:rPr>
              <w:t xml:space="preserve"> sürekli yenilenen programlar</w:t>
            </w:r>
          </w:p>
        </w:tc>
      </w:tr>
      <w:tr w:rsidR="00474795"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474795" w:rsidRPr="006B0B19" w:rsidRDefault="00CB221B" w:rsidP="00C12892">
            <w:pPr>
              <w:spacing w:after="0"/>
              <w:rPr>
                <w:bCs w:val="0"/>
                <w:color w:val="000000" w:themeColor="text1"/>
                <w:szCs w:val="24"/>
              </w:rPr>
            </w:pPr>
            <w:r w:rsidRPr="006B0B19">
              <w:rPr>
                <w:bCs w:val="0"/>
                <w:color w:val="000000" w:themeColor="text1"/>
                <w:szCs w:val="24"/>
              </w:rPr>
              <w:t>Ekonomik</w:t>
            </w:r>
          </w:p>
        </w:tc>
        <w:tc>
          <w:tcPr>
            <w:tcW w:w="7371" w:type="dxa"/>
            <w:tcBorders>
              <w:left w:val="none" w:sz="0" w:space="0" w:color="auto"/>
              <w:right w:val="none" w:sz="0" w:space="0" w:color="auto"/>
            </w:tcBorders>
          </w:tcPr>
          <w:p w:rsidR="008924AA" w:rsidRPr="00831A3A"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spacing w:val="6"/>
                <w:szCs w:val="24"/>
              </w:rPr>
            </w:pPr>
            <w:r w:rsidRPr="00831A3A">
              <w:rPr>
                <w:spacing w:val="6"/>
                <w:szCs w:val="24"/>
              </w:rPr>
              <w:t>Üretimde kullanılan teknolojiler ve piyasa şartlarındaki değişmeler nedeniyle küçük işletmelerin yok olması sonucu ailelerin yaşadığı ekonomik sorunların eğitime yansımaları</w:t>
            </w:r>
          </w:p>
          <w:p w:rsidR="008924AA" w:rsidRPr="00831A3A"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pacing w:val="6"/>
                <w:szCs w:val="24"/>
              </w:rPr>
            </w:pPr>
            <w:r w:rsidRPr="00831A3A">
              <w:rPr>
                <w:spacing w:val="6"/>
                <w:szCs w:val="24"/>
              </w:rPr>
              <w:t>Standart bir okul bütçesinin olmaması</w:t>
            </w:r>
          </w:p>
          <w:p w:rsidR="00474795" w:rsidRPr="00A01141" w:rsidRDefault="008924AA"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31A3A">
              <w:rPr>
                <w:spacing w:val="6"/>
                <w:szCs w:val="24"/>
              </w:rPr>
              <w:t>Yabancı uyruklu insan</w:t>
            </w:r>
            <w:r>
              <w:rPr>
                <w:spacing w:val="6"/>
                <w:szCs w:val="24"/>
              </w:rPr>
              <w:t>ların göç etmesi nedeniyle ekono</w:t>
            </w:r>
            <w:r w:rsidRPr="00831A3A">
              <w:rPr>
                <w:spacing w:val="6"/>
                <w:szCs w:val="24"/>
              </w:rPr>
              <w:t>mik planlamalarda sıkıntı yaşanması</w:t>
            </w:r>
          </w:p>
        </w:tc>
      </w:tr>
      <w:tr w:rsidR="00474795"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t>Sosyolojik</w:t>
            </w:r>
          </w:p>
        </w:tc>
        <w:tc>
          <w:tcPr>
            <w:tcW w:w="7371" w:type="dxa"/>
          </w:tcPr>
          <w:p w:rsidR="008924AA" w:rsidRPr="008924AA" w:rsidRDefault="008924AA" w:rsidP="008924AA">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8924AA">
              <w:rPr>
                <w:szCs w:val="24"/>
              </w:rPr>
              <w:t xml:space="preserve">Çocukların gelişen ve büyüyen çevreleri (kent yaşamı, e-ortam </w:t>
            </w:r>
            <w:proofErr w:type="spellStart"/>
            <w:r w:rsidRPr="008924AA">
              <w:rPr>
                <w:szCs w:val="24"/>
              </w:rPr>
              <w:t>vb</w:t>
            </w:r>
            <w:proofErr w:type="spellEnd"/>
            <w:r w:rsidRPr="008924AA">
              <w:rPr>
                <w:szCs w:val="24"/>
              </w:rPr>
              <w:t>) dolayısı ile olumsuz ortamlardan korunmalarına yönelik rehberlik ihtiyaçlarının artması</w:t>
            </w:r>
          </w:p>
          <w:p w:rsidR="008924AA" w:rsidRPr="008924AA" w:rsidRDefault="008924AA" w:rsidP="008924AA">
            <w:pPr>
              <w:spacing w:after="0"/>
              <w:jc w:val="both"/>
              <w:cnfStyle w:val="000000000000" w:firstRow="0" w:lastRow="0" w:firstColumn="0" w:lastColumn="0" w:oddVBand="0" w:evenVBand="0" w:oddHBand="0" w:evenHBand="0" w:firstRowFirstColumn="0" w:firstRowLastColumn="0" w:lastRowFirstColumn="0" w:lastRowLastColumn="0"/>
              <w:rPr>
                <w:szCs w:val="24"/>
              </w:rPr>
            </w:pPr>
            <w:r w:rsidRPr="008924AA">
              <w:rPr>
                <w:szCs w:val="24"/>
              </w:rPr>
              <w:t>Bireylerin gelişen kitle iletişim araçlarının olumlu katkılarının yanında, olumsuz etkilerine de maruz kalmaları</w:t>
            </w:r>
          </w:p>
          <w:p w:rsidR="00961F37" w:rsidRPr="00A01141"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Kitle iletişim araçlarının olumsuz etk</w:t>
            </w:r>
            <w:r w:rsidR="008924AA">
              <w:rPr>
                <w:szCs w:val="24"/>
              </w:rPr>
              <w:t>ileri</w:t>
            </w:r>
          </w:p>
        </w:tc>
      </w:tr>
      <w:tr w:rsidR="00474795"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t>Teknolojik</w:t>
            </w:r>
          </w:p>
        </w:tc>
        <w:tc>
          <w:tcPr>
            <w:tcW w:w="7371" w:type="dxa"/>
            <w:tcBorders>
              <w:left w:val="none" w:sz="0" w:space="0" w:color="auto"/>
              <w:right w:val="none" w:sz="0" w:space="0" w:color="auto"/>
            </w:tcBorders>
          </w:tcPr>
          <w:p w:rsidR="008924AA" w:rsidRPr="00367CB5"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spacing w:val="6"/>
                <w:szCs w:val="24"/>
              </w:rPr>
            </w:pPr>
            <w:r w:rsidRPr="00367CB5">
              <w:rPr>
                <w:spacing w:val="6"/>
                <w:szCs w:val="24"/>
              </w:rPr>
              <w:t xml:space="preserve">Eğitimin yerel ihtiyaçları karşılama boyutunu aşıp </w:t>
            </w:r>
            <w:proofErr w:type="gramStart"/>
            <w:r w:rsidRPr="00367CB5">
              <w:rPr>
                <w:spacing w:val="6"/>
                <w:szCs w:val="24"/>
              </w:rPr>
              <w:t>global</w:t>
            </w:r>
            <w:proofErr w:type="gramEnd"/>
            <w:r w:rsidRPr="00367CB5">
              <w:rPr>
                <w:spacing w:val="6"/>
                <w:szCs w:val="24"/>
              </w:rPr>
              <w:t xml:space="preserve"> bir boyut kazanması ve eğitim ortam ve süreçlerinin bu duruma uygun (yabancı dil vb.) hale getirilememesi</w:t>
            </w:r>
          </w:p>
          <w:p w:rsidR="008924AA" w:rsidRPr="00367CB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pacing w:val="6"/>
                <w:szCs w:val="24"/>
              </w:rPr>
            </w:pPr>
            <w:r w:rsidRPr="00367CB5">
              <w:rPr>
                <w:spacing w:val="6"/>
                <w:szCs w:val="24"/>
              </w:rPr>
              <w:t>E-ortamın güvenliğinin tam sağlanamaması</w:t>
            </w:r>
          </w:p>
          <w:p w:rsidR="008924AA" w:rsidRPr="00DE1F94"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b/>
                <w:spacing w:val="6"/>
                <w:szCs w:val="24"/>
              </w:rPr>
            </w:pPr>
            <w:r w:rsidRPr="00DE1F94">
              <w:rPr>
                <w:b/>
                <w:spacing w:val="6"/>
                <w:szCs w:val="24"/>
              </w:rPr>
              <w:t>Eğitim Bilişim ağının ilkokullar için yetersiz olması</w:t>
            </w:r>
          </w:p>
          <w:p w:rsidR="00474795" w:rsidRPr="00A01141" w:rsidRDefault="00AD68A9"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Teknolojinin kişiler üzerindeki olumsuz etkileri</w:t>
            </w:r>
          </w:p>
        </w:tc>
      </w:tr>
      <w:tr w:rsidR="00474795" w:rsidRPr="00A01141" w:rsidTr="006B0B19">
        <w:tc>
          <w:tcPr>
            <w:cnfStyle w:val="001000000000" w:firstRow="0" w:lastRow="0" w:firstColumn="1" w:lastColumn="0" w:oddVBand="0" w:evenVBand="0" w:oddHBand="0" w:evenHBand="0" w:firstRowFirstColumn="0" w:firstRowLastColumn="0" w:lastRowFirstColumn="0" w:lastRowLastColumn="0"/>
            <w:tcW w:w="2518" w:type="dxa"/>
            <w:vAlign w:val="center"/>
          </w:tcPr>
          <w:p w:rsidR="00474795" w:rsidRPr="006B0B19" w:rsidRDefault="00CB221B" w:rsidP="006B0B19">
            <w:pPr>
              <w:spacing w:after="0"/>
              <w:rPr>
                <w:bCs w:val="0"/>
                <w:color w:val="000000" w:themeColor="text1"/>
                <w:szCs w:val="24"/>
              </w:rPr>
            </w:pPr>
            <w:r w:rsidRPr="006B0B19">
              <w:rPr>
                <w:bCs w:val="0"/>
                <w:color w:val="000000" w:themeColor="text1"/>
                <w:szCs w:val="24"/>
              </w:rPr>
              <w:t>Mevzuat-Yasal</w:t>
            </w:r>
          </w:p>
        </w:tc>
        <w:tc>
          <w:tcPr>
            <w:tcW w:w="7371" w:type="dxa"/>
          </w:tcPr>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Ülkemizde gelir dağılımı ve eğitim yönünden bölgesel farklılıklarının tam anlamıyla giderilememesi</w:t>
            </w:r>
          </w:p>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Bütün insanların çocuklarının eğitimine yönelik duyarlılıklarının aynı oranda olmaması</w:t>
            </w:r>
          </w:p>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t>Ahlaki değerlerimizin yeni nesillere aktarılamaması</w:t>
            </w:r>
          </w:p>
          <w:p w:rsidR="008924AA" w:rsidRPr="008924AA" w:rsidRDefault="008924AA" w:rsidP="008924AA">
            <w:pPr>
              <w:spacing w:after="0" w:line="240" w:lineRule="auto"/>
              <w:jc w:val="both"/>
              <w:cnfStyle w:val="000000000000" w:firstRow="0" w:lastRow="0" w:firstColumn="0" w:lastColumn="0" w:oddVBand="0" w:evenVBand="0" w:oddHBand="0" w:evenHBand="0" w:firstRowFirstColumn="0" w:firstRowLastColumn="0" w:lastRowFirstColumn="0" w:lastRowLastColumn="0"/>
              <w:rPr>
                <w:spacing w:val="6"/>
                <w:szCs w:val="24"/>
              </w:rPr>
            </w:pPr>
            <w:r w:rsidRPr="008924AA">
              <w:rPr>
                <w:spacing w:val="6"/>
                <w:szCs w:val="24"/>
              </w:rPr>
              <w:lastRenderedPageBreak/>
              <w:t>Olumsuz örneklerin aile yaşamında ve iletişim araçlarında çok fazla yer alması</w:t>
            </w:r>
          </w:p>
          <w:p w:rsidR="00474795"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Velilerin eğitime yönelik duyarlılık düzeylerindeki farklılıklar</w:t>
            </w:r>
          </w:p>
          <w:p w:rsidR="00961F37" w:rsidRPr="00A01141" w:rsidRDefault="00961F37" w:rsidP="00A01141">
            <w:pPr>
              <w:spacing w:after="0"/>
              <w:jc w:val="both"/>
              <w:cnfStyle w:val="000000000000" w:firstRow="0" w:lastRow="0" w:firstColumn="0" w:lastColumn="0" w:oddVBand="0" w:evenVBand="0" w:oddHBand="0" w:evenHBand="0" w:firstRowFirstColumn="0" w:firstRowLastColumn="0" w:lastRowFirstColumn="0" w:lastRowLastColumn="0"/>
              <w:rPr>
                <w:szCs w:val="24"/>
              </w:rPr>
            </w:pPr>
            <w:r>
              <w:rPr>
                <w:szCs w:val="24"/>
              </w:rPr>
              <w:t>Mevzuat değişiklikleri</w:t>
            </w:r>
          </w:p>
        </w:tc>
      </w:tr>
      <w:tr w:rsidR="009724D7" w:rsidRPr="00A01141" w:rsidTr="006B0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vAlign w:val="center"/>
          </w:tcPr>
          <w:p w:rsidR="009724D7" w:rsidRPr="006B0B19" w:rsidRDefault="00CB221B" w:rsidP="006B0B19">
            <w:pPr>
              <w:spacing w:after="0"/>
              <w:rPr>
                <w:bCs w:val="0"/>
                <w:color w:val="000000" w:themeColor="text1"/>
                <w:szCs w:val="24"/>
              </w:rPr>
            </w:pPr>
            <w:r w:rsidRPr="006B0B19">
              <w:rPr>
                <w:bCs w:val="0"/>
                <w:color w:val="000000" w:themeColor="text1"/>
                <w:szCs w:val="24"/>
              </w:rPr>
              <w:lastRenderedPageBreak/>
              <w:t>Ekolojik</w:t>
            </w:r>
          </w:p>
        </w:tc>
        <w:tc>
          <w:tcPr>
            <w:tcW w:w="7371" w:type="dxa"/>
            <w:tcBorders>
              <w:left w:val="none" w:sz="0" w:space="0" w:color="auto"/>
              <w:right w:val="none" w:sz="0" w:space="0" w:color="auto"/>
            </w:tcBorders>
          </w:tcPr>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pacing w:val="6"/>
                <w:szCs w:val="24"/>
              </w:rPr>
            </w:pPr>
            <w:r w:rsidRPr="008E71F5">
              <w:rPr>
                <w:spacing w:val="6"/>
                <w:szCs w:val="24"/>
              </w:rPr>
              <w:t>Tatlı su rezervlerinin kirlenmesi</w:t>
            </w:r>
          </w:p>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E71F5">
              <w:rPr>
                <w:szCs w:val="24"/>
              </w:rPr>
              <w:t>Küresel ısınmanın artması</w:t>
            </w:r>
          </w:p>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E71F5">
              <w:rPr>
                <w:szCs w:val="24"/>
              </w:rPr>
              <w:t>Yenilenebilir enerji kaynaklarının yeterince kullanılmaması</w:t>
            </w:r>
          </w:p>
          <w:p w:rsidR="008924AA" w:rsidRPr="008E71F5"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E71F5">
              <w:rPr>
                <w:szCs w:val="24"/>
              </w:rPr>
              <w:t>Çarpık kentleşme nedeniyle doğal çevrenin bozulması</w:t>
            </w:r>
          </w:p>
          <w:p w:rsidR="008924AA" w:rsidRPr="008E71F5" w:rsidRDefault="008924AA" w:rsidP="008924AA">
            <w:pPr>
              <w:spacing w:after="0" w:line="240" w:lineRule="auto"/>
              <w:cnfStyle w:val="000000100000" w:firstRow="0" w:lastRow="0" w:firstColumn="0" w:lastColumn="0" w:oddVBand="0" w:evenVBand="0" w:oddHBand="1" w:evenHBand="0" w:firstRowFirstColumn="0" w:firstRowLastColumn="0" w:lastRowFirstColumn="0" w:lastRowLastColumn="0"/>
              <w:rPr>
                <w:spacing w:val="6"/>
                <w:szCs w:val="24"/>
              </w:rPr>
            </w:pPr>
            <w:r w:rsidRPr="008E71F5">
              <w:rPr>
                <w:spacing w:val="6"/>
                <w:szCs w:val="24"/>
              </w:rPr>
              <w:t>Tarıma uygun toprakların yoğun ve doğal olmayan müdahalelerle kullanılarak üretimi artırma çabalarının toprağı kirletmesi</w:t>
            </w:r>
          </w:p>
          <w:p w:rsidR="008924AA" w:rsidRDefault="008924AA" w:rsidP="008924AA">
            <w:pPr>
              <w:spacing w:after="0"/>
              <w:jc w:val="both"/>
              <w:cnfStyle w:val="000000100000" w:firstRow="0" w:lastRow="0" w:firstColumn="0" w:lastColumn="0" w:oddVBand="0" w:evenVBand="0" w:oddHBand="1" w:evenHBand="0" w:firstRowFirstColumn="0" w:firstRowLastColumn="0" w:lastRowFirstColumn="0" w:lastRowLastColumn="0"/>
              <w:rPr>
                <w:szCs w:val="24"/>
              </w:rPr>
            </w:pPr>
            <w:r w:rsidRPr="008E71F5">
              <w:rPr>
                <w:spacing w:val="6"/>
                <w:szCs w:val="24"/>
              </w:rPr>
              <w:t>Gelişen sanayiden kaynaklanan atığın çevreye olumsuz yansımaları</w:t>
            </w:r>
          </w:p>
          <w:p w:rsidR="009724D7" w:rsidRPr="00A01141" w:rsidRDefault="00961F37" w:rsidP="00A01141">
            <w:pPr>
              <w:spacing w:after="0"/>
              <w:jc w:val="both"/>
              <w:cnfStyle w:val="000000100000" w:firstRow="0" w:lastRow="0" w:firstColumn="0" w:lastColumn="0" w:oddVBand="0" w:evenVBand="0" w:oddHBand="1" w:evenHBand="0" w:firstRowFirstColumn="0" w:firstRowLastColumn="0" w:lastRowFirstColumn="0" w:lastRowLastColumn="0"/>
              <w:rPr>
                <w:szCs w:val="24"/>
              </w:rPr>
            </w:pPr>
            <w:r>
              <w:rPr>
                <w:szCs w:val="24"/>
              </w:rPr>
              <w:t>Çevre temalı düzenlemelerin yenilenememesi ve uygulamada yaşanan problemler</w:t>
            </w:r>
          </w:p>
        </w:tc>
      </w:tr>
    </w:tbl>
    <w:p w:rsidR="00DB7089" w:rsidRPr="00F42CAD" w:rsidRDefault="00DB7089" w:rsidP="00C12892">
      <w:pPr>
        <w:pStyle w:val="Balk2"/>
        <w:spacing w:after="0"/>
      </w:pPr>
      <w:bookmarkStart w:id="61" w:name="_Toc416085141"/>
      <w:bookmarkStart w:id="62" w:name="_Toc529519454"/>
      <w:bookmarkEnd w:id="54"/>
      <w:r w:rsidRPr="00F42CAD">
        <w:t xml:space="preserve"> </w:t>
      </w:r>
      <w:bookmarkStart w:id="63" w:name="_Toc534829227"/>
      <w:bookmarkStart w:id="64" w:name="_Toc4582332"/>
      <w:r w:rsidRPr="00F42CAD">
        <w:t>Gelişim ve Sorun Alanları</w:t>
      </w:r>
      <w:bookmarkEnd w:id="61"/>
      <w:bookmarkEnd w:id="62"/>
      <w:bookmarkEnd w:id="63"/>
      <w:bookmarkEnd w:id="64"/>
    </w:p>
    <w:p w:rsidR="00C27A06" w:rsidRDefault="00C27A06" w:rsidP="00C12892">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94763">
      <w:pPr>
        <w:spacing w:after="0"/>
        <w:ind w:firstLine="708"/>
        <w:jc w:val="both"/>
        <w:rPr>
          <w:szCs w:val="24"/>
        </w:rPr>
      </w:pPr>
      <w:r>
        <w:rPr>
          <w:szCs w:val="24"/>
        </w:rPr>
        <w:t>Gelişim ve sorun alanları ayrımında eğitim ve öğretim faaliyetlerine ilişkin üç temel tema olan Eğit</w:t>
      </w:r>
      <w:r w:rsidR="00A810CD">
        <w:rPr>
          <w:szCs w:val="24"/>
        </w:rPr>
        <w:t>ime Erişim, Eğitimde Kalite ve K</w:t>
      </w:r>
      <w:r>
        <w:rPr>
          <w:szCs w:val="24"/>
        </w:rPr>
        <w:t xml:space="preserve">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2552"/>
      </w:tblGrid>
      <w:tr w:rsidR="00123C6F" w:rsidRPr="00123C6F" w:rsidTr="00123C6F">
        <w:trPr>
          <w:trHeight w:val="661"/>
        </w:trPr>
        <w:tc>
          <w:tcPr>
            <w:tcW w:w="2518" w:type="dxa"/>
            <w:shd w:val="clear" w:color="auto" w:fill="F7994B"/>
            <w:vAlign w:val="center"/>
          </w:tcPr>
          <w:p w:rsidR="00123C6F" w:rsidRPr="00123C6F" w:rsidRDefault="00123C6F" w:rsidP="00123C6F">
            <w:r w:rsidRPr="00123C6F">
              <w:t>Eğitime Erişim</w:t>
            </w:r>
          </w:p>
        </w:tc>
        <w:tc>
          <w:tcPr>
            <w:tcW w:w="3969" w:type="dxa"/>
            <w:shd w:val="clear" w:color="auto" w:fill="F7994B"/>
            <w:vAlign w:val="center"/>
          </w:tcPr>
          <w:p w:rsidR="00123C6F" w:rsidRPr="00123C6F" w:rsidRDefault="00123C6F" w:rsidP="00123C6F">
            <w:r w:rsidRPr="00123C6F">
              <w:t>Eğitimde Kalite</w:t>
            </w:r>
          </w:p>
        </w:tc>
        <w:tc>
          <w:tcPr>
            <w:tcW w:w="2552" w:type="dxa"/>
            <w:shd w:val="clear" w:color="auto" w:fill="F7994B"/>
            <w:vAlign w:val="center"/>
          </w:tcPr>
          <w:p w:rsidR="00123C6F" w:rsidRPr="00123C6F" w:rsidRDefault="00123C6F" w:rsidP="00123C6F">
            <w:r w:rsidRPr="00123C6F">
              <w:t>Kurumsal Kapasite</w:t>
            </w:r>
          </w:p>
        </w:tc>
      </w:tr>
      <w:tr w:rsidR="00123C6F" w:rsidRPr="00123C6F" w:rsidTr="00123C6F">
        <w:trPr>
          <w:trHeight w:val="505"/>
        </w:trPr>
        <w:tc>
          <w:tcPr>
            <w:tcW w:w="2518" w:type="dxa"/>
            <w:shd w:val="clear" w:color="auto" w:fill="auto"/>
            <w:vAlign w:val="center"/>
          </w:tcPr>
          <w:p w:rsidR="00123C6F" w:rsidRPr="00123C6F" w:rsidRDefault="00123C6F" w:rsidP="00123C6F">
            <w:r w:rsidRPr="00123C6F">
              <w:t>Okullaşma Oranı</w:t>
            </w:r>
          </w:p>
        </w:tc>
        <w:tc>
          <w:tcPr>
            <w:tcW w:w="3969" w:type="dxa"/>
            <w:shd w:val="clear" w:color="auto" w:fill="auto"/>
            <w:vAlign w:val="center"/>
          </w:tcPr>
          <w:p w:rsidR="00123C6F" w:rsidRPr="00123C6F" w:rsidRDefault="00123C6F" w:rsidP="00123C6F">
            <w:r w:rsidRPr="00123C6F">
              <w:t>Akademik Başarı</w:t>
            </w:r>
          </w:p>
        </w:tc>
        <w:tc>
          <w:tcPr>
            <w:tcW w:w="2552" w:type="dxa"/>
            <w:shd w:val="clear" w:color="auto" w:fill="auto"/>
            <w:vAlign w:val="center"/>
          </w:tcPr>
          <w:p w:rsidR="00123C6F" w:rsidRPr="00123C6F" w:rsidRDefault="00123C6F" w:rsidP="00123C6F">
            <w:r w:rsidRPr="00123C6F">
              <w:t>Kurumsal İletişim</w:t>
            </w:r>
          </w:p>
        </w:tc>
      </w:tr>
      <w:tr w:rsidR="00123C6F" w:rsidRPr="00123C6F" w:rsidTr="00123C6F">
        <w:trPr>
          <w:trHeight w:val="1010"/>
        </w:trPr>
        <w:tc>
          <w:tcPr>
            <w:tcW w:w="2518" w:type="dxa"/>
            <w:shd w:val="clear" w:color="auto" w:fill="FBE4D5" w:themeFill="accent2" w:themeFillTint="33"/>
            <w:vAlign w:val="center"/>
          </w:tcPr>
          <w:p w:rsidR="00123C6F" w:rsidRPr="00123C6F" w:rsidRDefault="00123C6F" w:rsidP="00123C6F">
            <w:r w:rsidRPr="00123C6F">
              <w:t>Okula Devam/ Devamsızlık</w:t>
            </w:r>
          </w:p>
        </w:tc>
        <w:tc>
          <w:tcPr>
            <w:tcW w:w="3969" w:type="dxa"/>
            <w:shd w:val="clear" w:color="auto" w:fill="FBE4D5" w:themeFill="accent2" w:themeFillTint="33"/>
            <w:vAlign w:val="center"/>
          </w:tcPr>
          <w:p w:rsidR="00123C6F" w:rsidRPr="00123C6F" w:rsidRDefault="00123C6F" w:rsidP="00123C6F">
            <w:r w:rsidRPr="00123C6F">
              <w:t>Sosyal, Kültürel ve Fiziksel Gelişim</w:t>
            </w:r>
          </w:p>
        </w:tc>
        <w:tc>
          <w:tcPr>
            <w:tcW w:w="2552" w:type="dxa"/>
            <w:shd w:val="clear" w:color="auto" w:fill="FBE4D5" w:themeFill="accent2" w:themeFillTint="33"/>
            <w:vAlign w:val="center"/>
          </w:tcPr>
          <w:p w:rsidR="00123C6F" w:rsidRPr="00123C6F" w:rsidRDefault="00123C6F" w:rsidP="00123C6F">
            <w:r w:rsidRPr="00123C6F">
              <w:t>Kurumsal Yönetim</w:t>
            </w:r>
          </w:p>
        </w:tc>
      </w:tr>
      <w:tr w:rsidR="00123C6F" w:rsidRPr="00123C6F" w:rsidTr="00123C6F">
        <w:trPr>
          <w:trHeight w:val="490"/>
        </w:trPr>
        <w:tc>
          <w:tcPr>
            <w:tcW w:w="2518" w:type="dxa"/>
            <w:shd w:val="clear" w:color="auto" w:fill="auto"/>
            <w:vAlign w:val="center"/>
          </w:tcPr>
          <w:p w:rsidR="00123C6F" w:rsidRPr="00123C6F" w:rsidRDefault="00123C6F" w:rsidP="00123C6F">
            <w:r w:rsidRPr="00123C6F">
              <w:t>Okula Uyum, Oryantasyon</w:t>
            </w:r>
          </w:p>
        </w:tc>
        <w:tc>
          <w:tcPr>
            <w:tcW w:w="3969" w:type="dxa"/>
            <w:shd w:val="clear" w:color="auto" w:fill="auto"/>
            <w:vAlign w:val="center"/>
          </w:tcPr>
          <w:p w:rsidR="00123C6F" w:rsidRPr="00123C6F" w:rsidRDefault="00123C6F" w:rsidP="00123C6F">
            <w:r w:rsidRPr="00123C6F">
              <w:t>Sınıf Tekrarı</w:t>
            </w:r>
          </w:p>
        </w:tc>
        <w:tc>
          <w:tcPr>
            <w:tcW w:w="2552" w:type="dxa"/>
            <w:shd w:val="clear" w:color="auto" w:fill="auto"/>
            <w:vAlign w:val="center"/>
          </w:tcPr>
          <w:p w:rsidR="00123C6F" w:rsidRPr="00123C6F" w:rsidRDefault="00123C6F" w:rsidP="00123C6F">
            <w:r w:rsidRPr="00123C6F">
              <w:t>Bina ve Yerleşke</w:t>
            </w:r>
          </w:p>
        </w:tc>
      </w:tr>
      <w:tr w:rsidR="00123C6F" w:rsidRPr="00123C6F" w:rsidTr="00123C6F">
        <w:trPr>
          <w:trHeight w:val="1010"/>
        </w:trPr>
        <w:tc>
          <w:tcPr>
            <w:tcW w:w="2518" w:type="dxa"/>
            <w:shd w:val="clear" w:color="auto" w:fill="auto"/>
            <w:vAlign w:val="center"/>
          </w:tcPr>
          <w:p w:rsidR="00123C6F" w:rsidRPr="00123C6F" w:rsidRDefault="00123C6F" w:rsidP="00123C6F">
            <w:r w:rsidRPr="00123C6F">
              <w:lastRenderedPageBreak/>
              <w:t>Özel Eğitime İhtiyaç Duyan Bireyler</w:t>
            </w:r>
          </w:p>
        </w:tc>
        <w:tc>
          <w:tcPr>
            <w:tcW w:w="3969" w:type="dxa"/>
            <w:shd w:val="clear" w:color="auto" w:fill="auto"/>
            <w:vAlign w:val="center"/>
          </w:tcPr>
          <w:p w:rsidR="00123C6F" w:rsidRPr="00123C6F" w:rsidRDefault="00123C6F" w:rsidP="00123C6F">
            <w:r w:rsidRPr="00123C6F">
              <w:t>İstihdam Edilebilirlik ve Yönlendirme</w:t>
            </w:r>
          </w:p>
        </w:tc>
        <w:tc>
          <w:tcPr>
            <w:tcW w:w="2552" w:type="dxa"/>
            <w:shd w:val="clear" w:color="auto" w:fill="auto"/>
            <w:vAlign w:val="center"/>
          </w:tcPr>
          <w:p w:rsidR="00123C6F" w:rsidRPr="00123C6F" w:rsidRDefault="00123C6F" w:rsidP="00123C6F">
            <w:r w:rsidRPr="00123C6F">
              <w:t>Donanım</w:t>
            </w:r>
          </w:p>
        </w:tc>
      </w:tr>
      <w:tr w:rsidR="00123C6F" w:rsidRPr="00123C6F" w:rsidTr="00123C6F">
        <w:trPr>
          <w:trHeight w:val="505"/>
        </w:trPr>
        <w:tc>
          <w:tcPr>
            <w:tcW w:w="2518" w:type="dxa"/>
            <w:shd w:val="clear" w:color="auto" w:fill="FBE4D5" w:themeFill="accent2" w:themeFillTint="33"/>
            <w:vAlign w:val="center"/>
          </w:tcPr>
          <w:p w:rsidR="00123C6F" w:rsidRPr="00123C6F" w:rsidRDefault="00123C6F" w:rsidP="00123C6F">
            <w:r w:rsidRPr="00123C6F">
              <w:t>Yabancı Öğrenciler</w:t>
            </w:r>
          </w:p>
        </w:tc>
        <w:tc>
          <w:tcPr>
            <w:tcW w:w="3969" w:type="dxa"/>
            <w:shd w:val="clear" w:color="auto" w:fill="FBE4D5" w:themeFill="accent2" w:themeFillTint="33"/>
            <w:vAlign w:val="center"/>
          </w:tcPr>
          <w:p w:rsidR="00123C6F" w:rsidRPr="00123C6F" w:rsidRDefault="00123C6F" w:rsidP="00123C6F">
            <w:r w:rsidRPr="00123C6F">
              <w:t>Öğretim Yöntemleri</w:t>
            </w:r>
          </w:p>
        </w:tc>
        <w:tc>
          <w:tcPr>
            <w:tcW w:w="2552" w:type="dxa"/>
            <w:shd w:val="clear" w:color="auto" w:fill="FBE4D5" w:themeFill="accent2" w:themeFillTint="33"/>
            <w:vAlign w:val="center"/>
          </w:tcPr>
          <w:p w:rsidR="00123C6F" w:rsidRPr="00123C6F" w:rsidRDefault="00123C6F" w:rsidP="00123C6F">
            <w:r w:rsidRPr="00123C6F">
              <w:t>Temizlik, Hijyen</w:t>
            </w:r>
          </w:p>
        </w:tc>
      </w:tr>
      <w:tr w:rsidR="00123C6F" w:rsidRPr="00123C6F" w:rsidTr="00123C6F">
        <w:trPr>
          <w:trHeight w:val="1010"/>
        </w:trPr>
        <w:tc>
          <w:tcPr>
            <w:tcW w:w="2518" w:type="dxa"/>
            <w:shd w:val="clear" w:color="auto" w:fill="auto"/>
            <w:vAlign w:val="center"/>
          </w:tcPr>
          <w:p w:rsidR="00123C6F" w:rsidRPr="00123C6F" w:rsidRDefault="00123C6F" w:rsidP="00123C6F">
            <w:r w:rsidRPr="00123C6F">
              <w:t>Hayat boyu Öğrenme</w:t>
            </w:r>
          </w:p>
        </w:tc>
        <w:tc>
          <w:tcPr>
            <w:tcW w:w="3969" w:type="dxa"/>
            <w:shd w:val="clear" w:color="auto" w:fill="auto"/>
            <w:vAlign w:val="center"/>
          </w:tcPr>
          <w:p w:rsidR="00123C6F" w:rsidRPr="00123C6F" w:rsidRDefault="00123C6F" w:rsidP="00123C6F">
            <w:r w:rsidRPr="00123C6F">
              <w:t>Ders araç gereçleri</w:t>
            </w:r>
          </w:p>
        </w:tc>
        <w:tc>
          <w:tcPr>
            <w:tcW w:w="2552" w:type="dxa"/>
            <w:shd w:val="clear" w:color="auto" w:fill="auto"/>
            <w:vAlign w:val="center"/>
          </w:tcPr>
          <w:p w:rsidR="00123C6F" w:rsidRPr="00123C6F" w:rsidRDefault="00123C6F" w:rsidP="00123C6F">
            <w:r w:rsidRPr="00123C6F">
              <w:t>İş Güvenliği, Okul Güvenliği</w:t>
            </w:r>
          </w:p>
        </w:tc>
      </w:tr>
      <w:tr w:rsidR="00123C6F" w:rsidRPr="00123C6F" w:rsidTr="00123C6F">
        <w:trPr>
          <w:trHeight w:val="505"/>
        </w:trPr>
        <w:tc>
          <w:tcPr>
            <w:tcW w:w="2518" w:type="dxa"/>
            <w:shd w:val="clear" w:color="auto" w:fill="FBE4D5" w:themeFill="accent2" w:themeFillTint="33"/>
            <w:vAlign w:val="center"/>
          </w:tcPr>
          <w:p w:rsidR="00123C6F" w:rsidRPr="00123C6F" w:rsidRDefault="00123C6F" w:rsidP="00123C6F"/>
        </w:tc>
        <w:tc>
          <w:tcPr>
            <w:tcW w:w="3969" w:type="dxa"/>
            <w:shd w:val="clear" w:color="auto" w:fill="FBE4D5" w:themeFill="accent2" w:themeFillTint="33"/>
            <w:vAlign w:val="center"/>
          </w:tcPr>
          <w:p w:rsidR="00123C6F" w:rsidRPr="00123C6F" w:rsidRDefault="00123C6F" w:rsidP="00123C6F"/>
        </w:tc>
        <w:tc>
          <w:tcPr>
            <w:tcW w:w="2552" w:type="dxa"/>
            <w:shd w:val="clear" w:color="auto" w:fill="FBE4D5" w:themeFill="accent2" w:themeFillTint="33"/>
            <w:vAlign w:val="center"/>
          </w:tcPr>
          <w:p w:rsidR="00123C6F" w:rsidRPr="00123C6F" w:rsidRDefault="00123C6F" w:rsidP="00123C6F">
            <w:r w:rsidRPr="00123C6F">
              <w:t>Taşıma ve servis</w:t>
            </w:r>
          </w:p>
        </w:tc>
      </w:tr>
    </w:tbl>
    <w:p w:rsidR="00123C6F" w:rsidRDefault="00123C6F" w:rsidP="00123C6F">
      <w:pPr>
        <w:spacing w:after="0"/>
        <w:jc w:val="both"/>
        <w:rPr>
          <w:szCs w:val="24"/>
        </w:rPr>
      </w:pPr>
    </w:p>
    <w:p w:rsidR="00A20B34" w:rsidRDefault="00A20B34" w:rsidP="00302548">
      <w:pPr>
        <w:spacing w:after="0"/>
        <w:jc w:val="both"/>
        <w:rPr>
          <w:szCs w:val="24"/>
        </w:rPr>
      </w:pPr>
    </w:p>
    <w:p w:rsidR="00A20B34" w:rsidRPr="00DE46E9" w:rsidRDefault="00DB7089" w:rsidP="00F42CAD">
      <w:pPr>
        <w:pStyle w:val="Balk2"/>
      </w:pPr>
      <w:bookmarkStart w:id="65" w:name="_Toc534829228"/>
      <w:bookmarkStart w:id="66" w:name="_Toc4582333"/>
      <w:bookmarkStart w:id="67" w:name="_Toc416084890"/>
      <w:r w:rsidRPr="00DE46E9">
        <w:t>Gelişim ve Sorun Alanları</w:t>
      </w:r>
      <w:r w:rsidR="00A20B34" w:rsidRPr="00DE46E9">
        <w:t>mız</w:t>
      </w:r>
      <w:bookmarkEnd w:id="65"/>
      <w:bookmarkEnd w:id="66"/>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19"/>
      </w:tblGrid>
      <w:tr w:rsidR="00F675E8" w:rsidRPr="00A01141" w:rsidTr="001947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F675E8" w:rsidRPr="00A01141" w:rsidRDefault="00DB7089" w:rsidP="00A01141">
            <w:pPr>
              <w:spacing w:after="0" w:line="240" w:lineRule="auto"/>
              <w:rPr>
                <w:b w:val="0"/>
                <w:bCs w:val="0"/>
                <w:color w:val="000000"/>
                <w:szCs w:val="24"/>
              </w:rPr>
            </w:pPr>
            <w:r w:rsidRPr="00A01141">
              <w:rPr>
                <w:b w:val="0"/>
                <w:bCs w:val="0"/>
                <w:szCs w:val="24"/>
              </w:rPr>
              <w:t xml:space="preserve"> </w:t>
            </w:r>
            <w:bookmarkEnd w:id="67"/>
            <w:r w:rsidR="00F675E8" w:rsidRPr="00A01141">
              <w:rPr>
                <w:b w:val="0"/>
                <w:bCs w:val="0"/>
                <w:color w:val="000000"/>
                <w:szCs w:val="24"/>
              </w:rPr>
              <w:t>1.TEMA: EĞİTİM</w:t>
            </w:r>
            <w:r w:rsidR="00263085" w:rsidRPr="00A01141">
              <w:rPr>
                <w:b w:val="0"/>
                <w:bCs w:val="0"/>
                <w:color w:val="000000"/>
                <w:szCs w:val="24"/>
              </w:rPr>
              <w:t xml:space="preserve"> VE ÖĞRETİM</w:t>
            </w:r>
            <w:r w:rsidR="00A20B34" w:rsidRPr="00A01141">
              <w:rPr>
                <w:b w:val="0"/>
                <w:bCs w:val="0"/>
                <w:color w:val="000000"/>
                <w:szCs w:val="24"/>
              </w:rPr>
              <w:t>E ERİŞİM</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1</w:t>
            </w:r>
          </w:p>
        </w:tc>
        <w:tc>
          <w:tcPr>
            <w:tcW w:w="8219" w:type="dxa"/>
            <w:hideMark/>
          </w:tcPr>
          <w:p w:rsidR="00F675E8" w:rsidRPr="00C578EA" w:rsidRDefault="00C578EA" w:rsidP="00C578EA">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b/>
                <w:szCs w:val="24"/>
              </w:rPr>
            </w:pPr>
            <w:r w:rsidRPr="00C578EA">
              <w:rPr>
                <w:szCs w:val="24"/>
              </w:rPr>
              <w:t>Kız çocukları başta olmak üzere özel politika gerektiren grupların eğitime erişimi</w:t>
            </w:r>
          </w:p>
        </w:tc>
      </w:tr>
      <w:tr w:rsidR="00F675E8"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2</w:t>
            </w:r>
          </w:p>
        </w:tc>
        <w:tc>
          <w:tcPr>
            <w:tcW w:w="8219" w:type="dxa"/>
            <w:hideMark/>
          </w:tcPr>
          <w:p w:rsidR="00C578EA" w:rsidRPr="00C578EA" w:rsidRDefault="00FD7395" w:rsidP="00C578EA">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b/>
                <w:szCs w:val="24"/>
              </w:rPr>
            </w:pPr>
            <w:r>
              <w:rPr>
                <w:szCs w:val="24"/>
              </w:rPr>
              <w:t>Zorunlu e</w:t>
            </w:r>
            <w:r w:rsidR="00C578EA" w:rsidRPr="00C578EA">
              <w:rPr>
                <w:szCs w:val="24"/>
              </w:rPr>
              <w:t>ğitimde devamsızlık</w:t>
            </w:r>
          </w:p>
          <w:p w:rsidR="00F675E8" w:rsidRPr="00C578EA" w:rsidRDefault="00F675E8"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3</w:t>
            </w:r>
          </w:p>
        </w:tc>
        <w:tc>
          <w:tcPr>
            <w:tcW w:w="8219" w:type="dxa"/>
          </w:tcPr>
          <w:p w:rsidR="00C578EA" w:rsidRPr="00C578EA" w:rsidRDefault="00C578EA" w:rsidP="00C578EA">
            <w:pPr>
              <w:pStyle w:val="ListeParagraf"/>
              <w:spacing w:after="0" w:line="240" w:lineRule="auto"/>
              <w:ind w:left="0"/>
              <w:cnfStyle w:val="000000100000" w:firstRow="0" w:lastRow="0" w:firstColumn="0" w:lastColumn="0" w:oddVBand="0" w:evenVBand="0" w:oddHBand="1" w:evenHBand="0" w:firstRowFirstColumn="0" w:firstRowLastColumn="0" w:lastRowFirstColumn="0" w:lastRowLastColumn="0"/>
              <w:rPr>
                <w:b/>
                <w:szCs w:val="24"/>
              </w:rPr>
            </w:pPr>
            <w:r w:rsidRPr="00C578EA">
              <w:rPr>
                <w:szCs w:val="24"/>
              </w:rPr>
              <w:t>Özel eğitime ihtiyaç duyan bireylerin uygun eğitime erişimi</w:t>
            </w:r>
          </w:p>
          <w:p w:rsidR="00F675E8" w:rsidRPr="00C578EA" w:rsidRDefault="00F675E8"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AC1BD7"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820" w:type="dxa"/>
            <w:hideMark/>
          </w:tcPr>
          <w:p w:rsidR="00AC1BD7" w:rsidRPr="00A01141" w:rsidRDefault="00A810CD" w:rsidP="00A01141">
            <w:pPr>
              <w:spacing w:after="0" w:line="240" w:lineRule="auto"/>
              <w:jc w:val="center"/>
              <w:rPr>
                <w:b w:val="0"/>
                <w:bCs w:val="0"/>
                <w:color w:val="000000"/>
                <w:szCs w:val="24"/>
              </w:rPr>
            </w:pPr>
            <w:r>
              <w:rPr>
                <w:b w:val="0"/>
                <w:bCs w:val="0"/>
                <w:color w:val="000000"/>
                <w:szCs w:val="24"/>
              </w:rPr>
              <w:t>4</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Okul öncesi eğitime katılım</w:t>
            </w:r>
          </w:p>
          <w:p w:rsidR="00AC1BD7" w:rsidRPr="00C578EA" w:rsidRDefault="00AC1BD7" w:rsidP="00C578EA">
            <w:pPr>
              <w:pStyle w:val="ListeParagraf"/>
              <w:spacing w:after="0" w:line="240" w:lineRule="auto"/>
              <w:ind w:left="0"/>
              <w:cnfStyle w:val="000000000000" w:firstRow="0" w:lastRow="0" w:firstColumn="0" w:lastColumn="0" w:oddVBand="0" w:evenVBand="0" w:oddHBand="0" w:evenHBand="0" w:firstRowFirstColumn="0" w:firstRowLastColumn="0" w:lastRowFirstColumn="0" w:lastRowLastColumn="0"/>
              <w:rPr>
                <w:szCs w:val="24"/>
              </w:rPr>
            </w:pPr>
          </w:p>
        </w:tc>
      </w:tr>
      <w:tr w:rsidR="00A810CD"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A810CD" w:rsidP="00A01141">
            <w:pPr>
              <w:spacing w:after="0" w:line="240" w:lineRule="auto"/>
              <w:jc w:val="center"/>
              <w:rPr>
                <w:b w:val="0"/>
                <w:bCs w:val="0"/>
                <w:color w:val="000000"/>
                <w:szCs w:val="24"/>
              </w:rPr>
            </w:pPr>
            <w:r>
              <w:rPr>
                <w:b w:val="0"/>
                <w:bCs w:val="0"/>
                <w:color w:val="000000"/>
                <w:szCs w:val="24"/>
              </w:rPr>
              <w:t>5</w:t>
            </w:r>
          </w:p>
        </w:tc>
        <w:tc>
          <w:tcPr>
            <w:tcW w:w="8219" w:type="dxa"/>
          </w:tcPr>
          <w:p w:rsidR="00A810CD" w:rsidRPr="006E2C70"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Zorunlu eğitimden erken ayrılma</w:t>
            </w:r>
          </w:p>
          <w:p w:rsidR="00A810CD"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A810CD"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A810CD" w:rsidP="00A01141">
            <w:pPr>
              <w:spacing w:after="0" w:line="240" w:lineRule="auto"/>
              <w:jc w:val="center"/>
              <w:rPr>
                <w:b w:val="0"/>
                <w:bCs w:val="0"/>
                <w:color w:val="000000"/>
                <w:szCs w:val="24"/>
              </w:rPr>
            </w:pPr>
            <w:r>
              <w:rPr>
                <w:b w:val="0"/>
                <w:bCs w:val="0"/>
                <w:color w:val="000000"/>
                <w:szCs w:val="24"/>
              </w:rPr>
              <w:t>6</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6E2C70">
              <w:t>Hayat boyu öğrenmeye katılım</w:t>
            </w:r>
          </w:p>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p>
        </w:tc>
      </w:tr>
    </w:tbl>
    <w:p w:rsidR="004778E9" w:rsidRPr="00A47F2F" w:rsidRDefault="004778E9" w:rsidP="004778E9">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219"/>
      </w:tblGrid>
      <w:tr w:rsidR="00F675E8" w:rsidRPr="00A01141" w:rsidTr="0019476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F675E8" w:rsidRPr="00A01141" w:rsidRDefault="00F675E8" w:rsidP="00A01141">
            <w:pPr>
              <w:spacing w:after="0" w:line="240" w:lineRule="auto"/>
              <w:rPr>
                <w:b w:val="0"/>
                <w:bCs w:val="0"/>
                <w:color w:val="000000"/>
                <w:szCs w:val="24"/>
              </w:rPr>
            </w:pPr>
            <w:r w:rsidRPr="00A01141">
              <w:rPr>
                <w:b w:val="0"/>
                <w:bCs w:val="0"/>
                <w:color w:val="000000"/>
                <w:szCs w:val="24"/>
              </w:rPr>
              <w:t>2.TEMA: EĞİTİM</w:t>
            </w:r>
            <w:r w:rsidR="00401E0F" w:rsidRPr="00A01141">
              <w:rPr>
                <w:b w:val="0"/>
                <w:bCs w:val="0"/>
                <w:color w:val="000000"/>
                <w:szCs w:val="24"/>
              </w:rPr>
              <w:t xml:space="preserve"> VE ÖĞRETİMDE</w:t>
            </w:r>
            <w:r w:rsidRPr="00A01141">
              <w:rPr>
                <w:b w:val="0"/>
                <w:bCs w:val="0"/>
                <w:color w:val="000000"/>
                <w:szCs w:val="24"/>
              </w:rPr>
              <w:t xml:space="preserve"> KALİTE</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1</w:t>
            </w:r>
          </w:p>
        </w:tc>
        <w:tc>
          <w:tcPr>
            <w:tcW w:w="8219" w:type="dxa"/>
            <w:hideMark/>
          </w:tcPr>
          <w:p w:rsidR="00F675E8" w:rsidRPr="00A810CD"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 xml:space="preserve">Eğitim öğretim sürecinde sanatsal, </w:t>
            </w:r>
            <w:r>
              <w:t>sportif ve kültürel faaliyetler</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2</w:t>
            </w:r>
          </w:p>
        </w:tc>
        <w:tc>
          <w:tcPr>
            <w:tcW w:w="8219" w:type="dxa"/>
            <w:hideMark/>
          </w:tcPr>
          <w:p w:rsidR="00F675E8" w:rsidRPr="00A01141" w:rsidRDefault="00F1259F"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Üstün yetenekli öğrencilere yönelik eğitim ve öğretim hizmetleri</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3</w:t>
            </w:r>
          </w:p>
        </w:tc>
        <w:tc>
          <w:tcPr>
            <w:tcW w:w="8219" w:type="dxa"/>
          </w:tcPr>
          <w:p w:rsidR="00F675E8" w:rsidRPr="00A01141" w:rsidRDefault="00E614B1"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E614B1">
              <w:rPr>
                <w:color w:val="000000"/>
                <w:szCs w:val="24"/>
              </w:rPr>
              <w:t>Eğitsel, mesleki ve kişisel rehberlik hizmetleri</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4</w:t>
            </w:r>
          </w:p>
        </w:tc>
        <w:tc>
          <w:tcPr>
            <w:tcW w:w="8219" w:type="dxa"/>
          </w:tcPr>
          <w:p w:rsidR="00F675E8" w:rsidRPr="00A01141" w:rsidRDefault="00E614B1"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E614B1">
              <w:rPr>
                <w:color w:val="000000"/>
                <w:szCs w:val="24"/>
              </w:rPr>
              <w:t xml:space="preserve">Okul sağlığı ve </w:t>
            </w:r>
            <w:proofErr w:type="gramStart"/>
            <w:r w:rsidRPr="00E614B1">
              <w:rPr>
                <w:color w:val="000000"/>
                <w:szCs w:val="24"/>
              </w:rPr>
              <w:t>hijyen</w:t>
            </w:r>
            <w:proofErr w:type="gramEnd"/>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5</w:t>
            </w:r>
          </w:p>
        </w:tc>
        <w:tc>
          <w:tcPr>
            <w:tcW w:w="8219" w:type="dxa"/>
          </w:tcPr>
          <w:p w:rsidR="00F675E8" w:rsidRPr="00A01141" w:rsidRDefault="00980FE6"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Okuma kültürü</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6</w:t>
            </w:r>
          </w:p>
        </w:tc>
        <w:tc>
          <w:tcPr>
            <w:tcW w:w="8219" w:type="dxa"/>
          </w:tcPr>
          <w:p w:rsidR="00F675E8" w:rsidRPr="00A01141" w:rsidRDefault="00C578EA"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güvenliği</w:t>
            </w:r>
          </w:p>
        </w:tc>
      </w:tr>
      <w:tr w:rsidR="00F675E8"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7</w:t>
            </w:r>
          </w:p>
        </w:tc>
        <w:tc>
          <w:tcPr>
            <w:tcW w:w="8219" w:type="dxa"/>
          </w:tcPr>
          <w:p w:rsidR="00F675E8" w:rsidRPr="00A01141" w:rsidRDefault="00C578EA"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Yabancı dil yeterliliği</w:t>
            </w:r>
          </w:p>
        </w:tc>
      </w:tr>
      <w:tr w:rsidR="00F675E8"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F675E8" w:rsidRPr="00A01141" w:rsidRDefault="00F675E8" w:rsidP="00A01141">
            <w:pPr>
              <w:spacing w:after="0" w:line="240" w:lineRule="auto"/>
              <w:jc w:val="center"/>
              <w:rPr>
                <w:b w:val="0"/>
                <w:bCs w:val="0"/>
                <w:color w:val="000000"/>
                <w:szCs w:val="24"/>
              </w:rPr>
            </w:pPr>
            <w:r w:rsidRPr="00A01141">
              <w:rPr>
                <w:b w:val="0"/>
                <w:bCs w:val="0"/>
                <w:color w:val="000000"/>
                <w:szCs w:val="24"/>
              </w:rPr>
              <w:t>8</w:t>
            </w:r>
          </w:p>
        </w:tc>
        <w:tc>
          <w:tcPr>
            <w:tcW w:w="8219" w:type="dxa"/>
          </w:tcPr>
          <w:p w:rsidR="00F675E8" w:rsidRPr="00A810CD"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Zararlı alışkanlıklar </w:t>
            </w:r>
          </w:p>
        </w:tc>
      </w:tr>
      <w:tr w:rsidR="00AC1BD7"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hideMark/>
          </w:tcPr>
          <w:p w:rsidR="00AC1BD7" w:rsidRPr="00A01141" w:rsidRDefault="00A810CD" w:rsidP="00A01141">
            <w:pPr>
              <w:spacing w:after="0" w:line="240" w:lineRule="auto"/>
              <w:jc w:val="center"/>
              <w:rPr>
                <w:b w:val="0"/>
                <w:bCs w:val="0"/>
                <w:color w:val="000000"/>
                <w:szCs w:val="24"/>
              </w:rPr>
            </w:pPr>
            <w:r>
              <w:rPr>
                <w:b w:val="0"/>
                <w:bCs w:val="0"/>
                <w:color w:val="000000"/>
                <w:szCs w:val="24"/>
              </w:rPr>
              <w:t>9</w:t>
            </w:r>
          </w:p>
        </w:tc>
        <w:tc>
          <w:tcPr>
            <w:tcW w:w="8219" w:type="dxa"/>
          </w:tcPr>
          <w:p w:rsidR="00AC1BD7"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E2C70">
              <w:t>Öğretmenlere yönelik hizmet</w:t>
            </w:r>
            <w:r w:rsidR="009F2857">
              <w:t xml:space="preserve"> </w:t>
            </w:r>
            <w:r w:rsidRPr="006E2C70">
              <w:t>içi eğitimler</w:t>
            </w:r>
          </w:p>
        </w:tc>
      </w:tr>
      <w:tr w:rsidR="00A810CD"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10</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Okul yöneticilerinin</w:t>
            </w:r>
            <w:r w:rsidRPr="006E2C70">
              <w:t xml:space="preserve"> ders denetleme yetkisi</w:t>
            </w:r>
          </w:p>
        </w:tc>
      </w:tr>
      <w:tr w:rsidR="00A810CD"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11</w:t>
            </w:r>
          </w:p>
        </w:tc>
        <w:tc>
          <w:tcPr>
            <w:tcW w:w="8219" w:type="dxa"/>
          </w:tcPr>
          <w:p w:rsidR="00A810CD" w:rsidRPr="006E2C70"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Eğitimde bilgi ve ilet</w:t>
            </w:r>
            <w:r>
              <w:t>işim teknolojilerinin kullanımı</w:t>
            </w:r>
          </w:p>
        </w:tc>
      </w:tr>
      <w:tr w:rsidR="00A810CD"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12</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Y</w:t>
            </w:r>
            <w:r w:rsidRPr="006E2C70">
              <w:t>aygın e</w:t>
            </w:r>
            <w:r>
              <w:t xml:space="preserve">ğitimi </w:t>
            </w:r>
            <w:r w:rsidRPr="006E2C70">
              <w:t>kursları</w:t>
            </w:r>
          </w:p>
        </w:tc>
      </w:tr>
      <w:tr w:rsidR="00A810CD"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13</w:t>
            </w:r>
          </w:p>
        </w:tc>
        <w:tc>
          <w:tcPr>
            <w:tcW w:w="8219" w:type="dxa"/>
          </w:tcPr>
          <w:p w:rsidR="00A810CD"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Eğ</w:t>
            </w:r>
            <w:r>
              <w:t>itsel değerlendirme ve tanılama</w:t>
            </w:r>
          </w:p>
        </w:tc>
      </w:tr>
      <w:tr w:rsidR="00A810CD" w:rsidRPr="00A01141" w:rsidTr="00194763">
        <w:trPr>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14</w:t>
            </w:r>
          </w:p>
        </w:tc>
        <w:tc>
          <w:tcPr>
            <w:tcW w:w="8219" w:type="dxa"/>
          </w:tcPr>
          <w:p w:rsidR="00A810CD" w:rsidRPr="006E2C70" w:rsidRDefault="00A810CD" w:rsidP="00A810CD">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6E2C70">
              <w:t>Eğitsel, mesleki ve kişisel</w:t>
            </w:r>
            <w:r>
              <w:t xml:space="preserve"> rehberlik hizmetleri</w:t>
            </w:r>
          </w:p>
        </w:tc>
      </w:tr>
      <w:tr w:rsidR="00A810CD" w:rsidRPr="00A01141" w:rsidTr="0019476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20" w:type="dxa"/>
          </w:tcPr>
          <w:p w:rsidR="00A810CD" w:rsidRDefault="00E12974" w:rsidP="00A01141">
            <w:pPr>
              <w:spacing w:after="0" w:line="240" w:lineRule="auto"/>
              <w:jc w:val="center"/>
              <w:rPr>
                <w:b w:val="0"/>
                <w:bCs w:val="0"/>
                <w:color w:val="000000"/>
                <w:szCs w:val="24"/>
              </w:rPr>
            </w:pPr>
            <w:r>
              <w:rPr>
                <w:b w:val="0"/>
                <w:bCs w:val="0"/>
                <w:color w:val="000000"/>
                <w:szCs w:val="24"/>
              </w:rPr>
              <w:t>15</w:t>
            </w:r>
          </w:p>
        </w:tc>
        <w:tc>
          <w:tcPr>
            <w:tcW w:w="8219" w:type="dxa"/>
          </w:tcPr>
          <w:p w:rsidR="00A810CD" w:rsidRPr="006E2C70" w:rsidRDefault="00A810CD" w:rsidP="00A810CD">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6E2C70">
              <w:t xml:space="preserve">Öğrencilere yönelik </w:t>
            </w:r>
            <w:proofErr w:type="gramStart"/>
            <w:r w:rsidRPr="006E2C70">
              <w:t>oryantasyon</w:t>
            </w:r>
            <w:proofErr w:type="gramEnd"/>
            <w:r w:rsidRPr="006E2C70">
              <w:t xml:space="preserve"> faaliyetleri</w:t>
            </w:r>
          </w:p>
        </w:tc>
      </w:tr>
    </w:tbl>
    <w:p w:rsidR="00AB3E67" w:rsidRPr="00A47F2F" w:rsidRDefault="00AB3E67" w:rsidP="001B455A">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8402"/>
      </w:tblGrid>
      <w:tr w:rsidR="000413B1" w:rsidRPr="00A01141" w:rsidTr="0019476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39" w:type="dxa"/>
            <w:gridSpan w:val="2"/>
            <w:tcBorders>
              <w:top w:val="none" w:sz="0" w:space="0" w:color="auto"/>
              <w:left w:val="none" w:sz="0" w:space="0" w:color="auto"/>
              <w:bottom w:val="none" w:sz="0" w:space="0" w:color="auto"/>
              <w:right w:val="none" w:sz="0" w:space="0" w:color="auto"/>
            </w:tcBorders>
            <w:hideMark/>
          </w:tcPr>
          <w:p w:rsidR="000413B1" w:rsidRPr="00A01141" w:rsidRDefault="00A20B34" w:rsidP="00A01141">
            <w:pPr>
              <w:spacing w:after="0" w:line="240" w:lineRule="auto"/>
              <w:rPr>
                <w:b w:val="0"/>
                <w:bCs w:val="0"/>
                <w:color w:val="000000"/>
                <w:szCs w:val="24"/>
              </w:rPr>
            </w:pPr>
            <w:r w:rsidRPr="00A01141">
              <w:rPr>
                <w:b w:val="0"/>
                <w:bCs w:val="0"/>
                <w:color w:val="000000"/>
                <w:szCs w:val="24"/>
              </w:rPr>
              <w:t>3</w:t>
            </w:r>
            <w:r w:rsidR="000413B1" w:rsidRPr="00A01141">
              <w:rPr>
                <w:b w:val="0"/>
                <w:bCs w:val="0"/>
                <w:color w:val="000000"/>
                <w:szCs w:val="24"/>
              </w:rPr>
              <w:t>.TEMA: KURUMSAL KAPASİTE</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1</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Çalışanların ödüllendirilmesi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2</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Çalışanların motive edilmesi</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3</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İdareci ve öğretmenlerin mesleki yeterliliklerinin geliştirilmesi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4</w:t>
            </w:r>
          </w:p>
        </w:tc>
        <w:tc>
          <w:tcPr>
            <w:tcW w:w="8402" w:type="dxa"/>
          </w:tcPr>
          <w:p w:rsidR="000413B1" w:rsidRPr="00A01141" w:rsidRDefault="00E12974"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Normal</w:t>
            </w:r>
            <w:r w:rsidR="004C52BB">
              <w:rPr>
                <w:color w:val="000000"/>
                <w:szCs w:val="24"/>
              </w:rPr>
              <w:t xml:space="preserve"> eğitim</w:t>
            </w:r>
          </w:p>
        </w:tc>
      </w:tr>
      <w:tr w:rsidR="000413B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5</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Projelerin sürdürülebilirliği</w:t>
            </w:r>
          </w:p>
        </w:tc>
      </w:tr>
      <w:tr w:rsidR="000413B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6</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İstatistik ve bilgi temini</w:t>
            </w:r>
          </w:p>
        </w:tc>
      </w:tr>
      <w:tr w:rsidR="00E25B8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E25B81" w:rsidRPr="00A01141" w:rsidRDefault="00E12974" w:rsidP="00A01141">
            <w:pPr>
              <w:spacing w:after="0" w:line="240" w:lineRule="auto"/>
              <w:jc w:val="center"/>
              <w:rPr>
                <w:b w:val="0"/>
                <w:bCs w:val="0"/>
                <w:color w:val="000000"/>
                <w:szCs w:val="24"/>
              </w:rPr>
            </w:pPr>
            <w:r>
              <w:rPr>
                <w:b w:val="0"/>
                <w:bCs w:val="0"/>
                <w:color w:val="000000"/>
                <w:szCs w:val="24"/>
              </w:rPr>
              <w:t>7</w:t>
            </w:r>
          </w:p>
        </w:tc>
        <w:tc>
          <w:tcPr>
            <w:tcW w:w="8402" w:type="dxa"/>
          </w:tcPr>
          <w:p w:rsidR="00E25B81" w:rsidRDefault="00E12974" w:rsidP="00E12974">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t xml:space="preserve">Gelirlerin </w:t>
            </w:r>
            <w:r w:rsidRPr="007504E2">
              <w:t>etkin ve verimli kullanımı</w:t>
            </w:r>
          </w:p>
        </w:tc>
      </w:tr>
      <w:tr w:rsidR="00E12974"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8</w:t>
            </w:r>
          </w:p>
        </w:tc>
        <w:tc>
          <w:tcPr>
            <w:tcW w:w="8402" w:type="dxa"/>
          </w:tcPr>
          <w:p w:rsidR="00E12974" w:rsidRDefault="00E12974" w:rsidP="00E1297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Okul-Aile Birlikleri</w:t>
            </w:r>
          </w:p>
        </w:tc>
      </w:tr>
      <w:tr w:rsidR="00E12974"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9</w:t>
            </w:r>
          </w:p>
        </w:tc>
        <w:tc>
          <w:tcPr>
            <w:tcW w:w="8402" w:type="dxa"/>
          </w:tcPr>
          <w:p w:rsidR="00E12974" w:rsidRDefault="00E12974" w:rsidP="00E12974">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İş ve işlemlerin zamanında yapılarak kamu zararı oluşturulmaması</w:t>
            </w:r>
          </w:p>
        </w:tc>
      </w:tr>
      <w:tr w:rsidR="00E12974"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10</w:t>
            </w:r>
          </w:p>
        </w:tc>
        <w:tc>
          <w:tcPr>
            <w:tcW w:w="8402" w:type="dxa"/>
          </w:tcPr>
          <w:p w:rsidR="00E12974" w:rsidRPr="007504E2" w:rsidRDefault="00E12974" w:rsidP="00E1297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t>Okulun</w:t>
            </w:r>
            <w:r w:rsidRPr="007504E2">
              <w:t xml:space="preserve"> iç ve dış paydaşları ile e</w:t>
            </w:r>
            <w:r>
              <w:t>tkin ve sürekli iletişim sağlanması</w:t>
            </w:r>
          </w:p>
        </w:tc>
      </w:tr>
      <w:tr w:rsidR="00E12974"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11</w:t>
            </w:r>
          </w:p>
        </w:tc>
        <w:tc>
          <w:tcPr>
            <w:tcW w:w="8402" w:type="dxa"/>
          </w:tcPr>
          <w:p w:rsidR="00E12974" w:rsidRDefault="00E12974" w:rsidP="00E12974">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Mevcut arşivlerin tasnif edilerek k</w:t>
            </w:r>
            <w:r>
              <w:t>ullanıma uygun hale getirilmesi</w:t>
            </w:r>
          </w:p>
        </w:tc>
      </w:tr>
      <w:tr w:rsidR="00E12974"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12</w:t>
            </w:r>
          </w:p>
        </w:tc>
        <w:tc>
          <w:tcPr>
            <w:tcW w:w="8402" w:type="dxa"/>
          </w:tcPr>
          <w:p w:rsidR="00E12974" w:rsidRPr="007504E2" w:rsidRDefault="00E12974" w:rsidP="00E12974">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7504E2">
              <w:t xml:space="preserve">Hizmetlerin </w:t>
            </w:r>
            <w:r>
              <w:t>elektronik ortamda sunumu</w:t>
            </w:r>
          </w:p>
        </w:tc>
      </w:tr>
      <w:tr w:rsidR="00E12974"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13</w:t>
            </w:r>
          </w:p>
        </w:tc>
        <w:tc>
          <w:tcPr>
            <w:tcW w:w="8402" w:type="dxa"/>
          </w:tcPr>
          <w:p w:rsidR="00E12974" w:rsidRPr="007504E2" w:rsidRDefault="00E12974" w:rsidP="00E12974">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Bilgiye erişim imkânlarının ve hızının artırılması</w:t>
            </w:r>
          </w:p>
        </w:tc>
      </w:tr>
      <w:tr w:rsidR="00E12974"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E12974" w:rsidRDefault="006678D1" w:rsidP="00A01141">
            <w:pPr>
              <w:spacing w:after="0" w:line="240" w:lineRule="auto"/>
              <w:jc w:val="center"/>
              <w:rPr>
                <w:b w:val="0"/>
                <w:bCs w:val="0"/>
                <w:color w:val="000000"/>
                <w:szCs w:val="24"/>
              </w:rPr>
            </w:pPr>
            <w:r>
              <w:rPr>
                <w:b w:val="0"/>
                <w:bCs w:val="0"/>
                <w:color w:val="000000"/>
                <w:szCs w:val="24"/>
              </w:rPr>
              <w:t>14</w:t>
            </w:r>
          </w:p>
        </w:tc>
        <w:tc>
          <w:tcPr>
            <w:tcW w:w="8402" w:type="dxa"/>
          </w:tcPr>
          <w:p w:rsidR="00E12974" w:rsidRPr="007504E2" w:rsidRDefault="006678D1" w:rsidP="006678D1">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7504E2">
              <w:t>İş güvenliği ve sivil savunma</w:t>
            </w:r>
          </w:p>
        </w:tc>
      </w:tr>
      <w:tr w:rsidR="006678D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15</w:t>
            </w:r>
          </w:p>
        </w:tc>
        <w:tc>
          <w:tcPr>
            <w:tcW w:w="8402" w:type="dxa"/>
          </w:tcPr>
          <w:p w:rsidR="006678D1" w:rsidRPr="007504E2" w:rsidRDefault="006678D1" w:rsidP="006678D1">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Diğer k</w:t>
            </w:r>
            <w:r>
              <w:t xml:space="preserve">urum ve kuruluşlarla işbirliği </w:t>
            </w:r>
          </w:p>
        </w:tc>
      </w:tr>
      <w:tr w:rsidR="006678D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16</w:t>
            </w:r>
          </w:p>
        </w:tc>
        <w:tc>
          <w:tcPr>
            <w:tcW w:w="8402" w:type="dxa"/>
          </w:tcPr>
          <w:p w:rsidR="006678D1" w:rsidRPr="007504E2" w:rsidRDefault="006678D1" w:rsidP="006678D1">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7504E2">
              <w:t xml:space="preserve">Kamu Hizmet Standartlarının gözden geçirilerek yeniden düzenlenmesi </w:t>
            </w:r>
          </w:p>
        </w:tc>
      </w:tr>
      <w:tr w:rsidR="006678D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17</w:t>
            </w:r>
          </w:p>
        </w:tc>
        <w:tc>
          <w:tcPr>
            <w:tcW w:w="8402" w:type="dxa"/>
          </w:tcPr>
          <w:p w:rsidR="006678D1" w:rsidRPr="007504E2" w:rsidRDefault="006678D1" w:rsidP="006678D1">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Bürokrasinin azaltılması</w:t>
            </w:r>
          </w:p>
        </w:tc>
      </w:tr>
      <w:tr w:rsidR="006678D1" w:rsidRPr="00A01141" w:rsidTr="00194763">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18</w:t>
            </w:r>
          </w:p>
        </w:tc>
        <w:tc>
          <w:tcPr>
            <w:tcW w:w="8402" w:type="dxa"/>
          </w:tcPr>
          <w:p w:rsidR="006678D1" w:rsidRPr="007504E2" w:rsidRDefault="006678D1" w:rsidP="006678D1">
            <w:pPr>
              <w:tabs>
                <w:tab w:val="left" w:pos="426"/>
              </w:tabs>
              <w:spacing w:after="0" w:line="240" w:lineRule="auto"/>
              <w:jc w:val="both"/>
              <w:cnfStyle w:val="000000000000" w:firstRow="0" w:lastRow="0" w:firstColumn="0" w:lastColumn="0" w:oddVBand="0" w:evenVBand="0" w:oddHBand="0" w:evenHBand="0" w:firstRowFirstColumn="0" w:firstRowLastColumn="0" w:lastRowFirstColumn="0" w:lastRowLastColumn="0"/>
            </w:pPr>
            <w:r w:rsidRPr="007504E2">
              <w:t>Denetim anlayışından r</w:t>
            </w:r>
            <w:r>
              <w:t>ehberlik anlayışına geçilmesi</w:t>
            </w:r>
          </w:p>
        </w:tc>
      </w:tr>
      <w:tr w:rsidR="006678D1" w:rsidRPr="00A01141" w:rsidTr="0019476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6678D1" w:rsidRDefault="006678D1" w:rsidP="00A01141">
            <w:pPr>
              <w:spacing w:after="0" w:line="240" w:lineRule="auto"/>
              <w:jc w:val="center"/>
              <w:rPr>
                <w:b w:val="0"/>
                <w:bCs w:val="0"/>
                <w:color w:val="000000"/>
                <w:szCs w:val="24"/>
              </w:rPr>
            </w:pPr>
            <w:r>
              <w:rPr>
                <w:b w:val="0"/>
                <w:bCs w:val="0"/>
                <w:color w:val="000000"/>
                <w:szCs w:val="24"/>
              </w:rPr>
              <w:t>19</w:t>
            </w:r>
          </w:p>
        </w:tc>
        <w:tc>
          <w:tcPr>
            <w:tcW w:w="8402" w:type="dxa"/>
          </w:tcPr>
          <w:p w:rsidR="006678D1" w:rsidRPr="007504E2" w:rsidRDefault="006678D1" w:rsidP="006678D1">
            <w:pPr>
              <w:tabs>
                <w:tab w:val="left" w:pos="426"/>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7504E2">
              <w:t>Bütünsel bir izleme-değerlendirme sisteminin kurulması</w:t>
            </w:r>
          </w:p>
        </w:tc>
      </w:tr>
    </w:tbl>
    <w:p w:rsidR="00194763" w:rsidRDefault="00194763" w:rsidP="004D1AEC">
      <w:pPr>
        <w:spacing w:after="0" w:line="360" w:lineRule="auto"/>
        <w:ind w:firstLine="709"/>
        <w:jc w:val="both"/>
        <w:rPr>
          <w:szCs w:val="24"/>
        </w:rPr>
      </w:pPr>
    </w:p>
    <w:p w:rsidR="00194763" w:rsidRPr="00F42CAD" w:rsidRDefault="00194763" w:rsidP="00F42CAD">
      <w:pPr>
        <w:pStyle w:val="Balk1"/>
        <w:jc w:val="center"/>
        <w:rPr>
          <w:color w:val="000000" w:themeColor="text1"/>
        </w:rPr>
      </w:pPr>
      <w:bookmarkStart w:id="68" w:name="_Toc4582334"/>
      <w:r w:rsidRPr="00F42CAD">
        <w:rPr>
          <w:color w:val="000000" w:themeColor="text1"/>
        </w:rPr>
        <w:lastRenderedPageBreak/>
        <w:t>BÖLÜM III</w:t>
      </w:r>
      <w:bookmarkStart w:id="69" w:name="_Toc534829230"/>
      <w:bookmarkEnd w:id="68"/>
    </w:p>
    <w:p w:rsidR="00194763" w:rsidRPr="00803E87" w:rsidRDefault="00194763" w:rsidP="00803E87">
      <w:pPr>
        <w:pStyle w:val="Balk2"/>
      </w:pPr>
      <w:bookmarkStart w:id="70" w:name="_Toc4582335"/>
      <w:bookmarkEnd w:id="69"/>
      <w:r w:rsidRPr="00803E87">
        <w:t>MİSYON, VİZYON VE TEMEL DEĞERLER</w:t>
      </w:r>
      <w:bookmarkEnd w:id="70"/>
    </w:p>
    <w:p w:rsidR="008C04AB" w:rsidRPr="00900AF4" w:rsidRDefault="008C04AB" w:rsidP="008C04AB">
      <w:pPr>
        <w:pStyle w:val="Balk1"/>
        <w:jc w:val="both"/>
      </w:pPr>
      <w:bookmarkStart w:id="71" w:name="_Toc4582336"/>
      <w:bookmarkStart w:id="72" w:name="_Toc534829231"/>
      <w:r w:rsidRPr="00900AF4">
        <w:rPr>
          <w:color w:val="auto"/>
          <w:sz w:val="22"/>
          <w:szCs w:val="22"/>
        </w:rPr>
        <w:t xml:space="preserve">Okul Müdürlüğümüzün Misyon, </w:t>
      </w:r>
      <w:proofErr w:type="gramStart"/>
      <w:r w:rsidRPr="00900AF4">
        <w:rPr>
          <w:color w:val="auto"/>
          <w:sz w:val="22"/>
          <w:szCs w:val="22"/>
        </w:rPr>
        <w:t>vizyon</w:t>
      </w:r>
      <w:proofErr w:type="gramEnd"/>
      <w:r w:rsidRPr="00900AF4">
        <w:rPr>
          <w:color w:val="auto"/>
          <w:sz w:val="22"/>
          <w:szCs w:val="22"/>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End w:id="71"/>
    </w:p>
    <w:p w:rsidR="008E325C" w:rsidRPr="00803E87" w:rsidRDefault="00D41148" w:rsidP="00803E87">
      <w:pPr>
        <w:pStyle w:val="Balk3"/>
        <w:rPr>
          <w:b/>
        </w:rPr>
      </w:pPr>
      <w:bookmarkStart w:id="73" w:name="_Toc4582337"/>
      <w:r w:rsidRPr="00803E87">
        <w:rPr>
          <w:b/>
        </w:rPr>
        <w:t>MİSYO</w:t>
      </w:r>
      <w:r w:rsidR="008E325C" w:rsidRPr="00803E87">
        <w:rPr>
          <w:b/>
        </w:rPr>
        <w:t>N</w:t>
      </w:r>
      <w:bookmarkEnd w:id="72"/>
      <w:bookmarkEnd w:id="73"/>
    </w:p>
    <w:p w:rsidR="008C04AB" w:rsidRPr="008C04AB" w:rsidRDefault="008C04AB" w:rsidP="008C04AB">
      <w:pPr>
        <w:pStyle w:val="Balk3"/>
        <w:rPr>
          <w:rFonts w:ascii="Book Antiqua" w:hAnsi="Book Antiqua"/>
          <w:b/>
          <w:sz w:val="24"/>
          <w:szCs w:val="24"/>
        </w:rPr>
      </w:pPr>
      <w:bookmarkStart w:id="74" w:name="_Toc4582338"/>
      <w:bookmarkStart w:id="75" w:name="_Toc534829232"/>
      <w:r w:rsidRPr="008C04AB">
        <w:rPr>
          <w:rFonts w:ascii="Book Antiqua" w:hAnsi="Book Antiqua"/>
          <w:sz w:val="24"/>
          <w:szCs w:val="24"/>
        </w:rPr>
        <w:t>Bu toprakların değerleri ile evrensel insani değerleri özümseyen, bu değerlerden vazgeçmeyip sahip çıkan, hayata hazır, mutlu ve özgür bireyler yetiştirmektir</w:t>
      </w:r>
      <w:bookmarkEnd w:id="74"/>
      <w:r w:rsidRPr="008C04AB">
        <w:rPr>
          <w:rFonts w:ascii="Book Antiqua" w:hAnsi="Book Antiqua"/>
          <w:b/>
          <w:sz w:val="24"/>
          <w:szCs w:val="24"/>
        </w:rPr>
        <w:t xml:space="preserve"> </w:t>
      </w:r>
    </w:p>
    <w:p w:rsidR="00B162EF" w:rsidRDefault="00B11140" w:rsidP="00803E87">
      <w:pPr>
        <w:pStyle w:val="Balk3"/>
        <w:rPr>
          <w:b/>
        </w:rPr>
      </w:pPr>
      <w:bookmarkStart w:id="76" w:name="_Toc4582339"/>
      <w:r w:rsidRPr="00803E87">
        <w:rPr>
          <w:b/>
        </w:rPr>
        <w:t>VİZ</w:t>
      </w:r>
      <w:r w:rsidR="00D41148" w:rsidRPr="00803E87">
        <w:rPr>
          <w:b/>
        </w:rPr>
        <w:t>YO</w:t>
      </w:r>
      <w:r w:rsidRPr="00803E87">
        <w:rPr>
          <w:b/>
        </w:rPr>
        <w:t>N</w:t>
      </w:r>
      <w:bookmarkEnd w:id="75"/>
      <w:bookmarkEnd w:id="76"/>
    </w:p>
    <w:p w:rsidR="008C04AB" w:rsidRPr="008C04AB" w:rsidRDefault="008C04AB" w:rsidP="008C04AB">
      <w:pPr>
        <w:pStyle w:val="Balk2"/>
        <w:jc w:val="both"/>
        <w:rPr>
          <w:b w:val="0"/>
          <w:sz w:val="24"/>
          <w:szCs w:val="24"/>
        </w:rPr>
      </w:pPr>
      <w:bookmarkStart w:id="77" w:name="_Toc4582340"/>
      <w:r w:rsidRPr="008C04AB">
        <w:rPr>
          <w:b w:val="0"/>
          <w:sz w:val="24"/>
          <w:szCs w:val="24"/>
        </w:rPr>
        <w:t xml:space="preserve">Eğitim ve öğretim hizmetlerini çağdaş ölçütler doğrultusunda </w:t>
      </w:r>
      <w:proofErr w:type="spellStart"/>
      <w:proofErr w:type="gramStart"/>
      <w:r w:rsidRPr="008C04AB">
        <w:rPr>
          <w:b w:val="0"/>
          <w:sz w:val="24"/>
          <w:szCs w:val="24"/>
        </w:rPr>
        <w:t>yürüterek;her</w:t>
      </w:r>
      <w:proofErr w:type="spellEnd"/>
      <w:proofErr w:type="gramEnd"/>
      <w:r w:rsidRPr="008C04AB">
        <w:rPr>
          <w:b w:val="0"/>
          <w:sz w:val="24"/>
          <w:szCs w:val="24"/>
        </w:rPr>
        <w:t xml:space="preserve"> öğrencinin sosyal becerilerini geliştirmesini, toplumsal ve milli değerleri yaşamasını sağlayan, çocuklarımıza mutlu ve başarılı bireyler olma isteği ve yeteneğini kazandıran sürekli gelişen nitelikli ve yenilikçi bir kurum olmaktır</w:t>
      </w:r>
      <w:r w:rsidRPr="008C04AB">
        <w:rPr>
          <w:sz w:val="24"/>
          <w:szCs w:val="24"/>
        </w:rPr>
        <w:t>.</w:t>
      </w:r>
      <w:bookmarkEnd w:id="77"/>
    </w:p>
    <w:p w:rsidR="008C04AB" w:rsidRDefault="001D2506" w:rsidP="008C04AB">
      <w:pPr>
        <w:pStyle w:val="Balk2"/>
      </w:pPr>
      <w:bookmarkStart w:id="78" w:name="_Toc534829233"/>
      <w:bookmarkStart w:id="79" w:name="_Toc4582341"/>
      <w:r w:rsidRPr="000F2704">
        <w:t xml:space="preserve">TEMEL </w:t>
      </w:r>
      <w:r w:rsidR="008E325C" w:rsidRPr="000F2704">
        <w:t>DEĞERLERİMİ</w:t>
      </w:r>
      <w:r w:rsidR="00FC4F3C" w:rsidRPr="000F2704">
        <w:t>Z</w:t>
      </w:r>
      <w:bookmarkEnd w:id="78"/>
      <w:bookmarkEnd w:id="79"/>
      <w:r w:rsidR="00194763">
        <w:t xml:space="preserve">  </w:t>
      </w:r>
    </w:p>
    <w:p w:rsidR="008C04AB" w:rsidRPr="008C04AB" w:rsidRDefault="008C04AB" w:rsidP="008C04AB">
      <w:pPr>
        <w:pStyle w:val="Balk2"/>
        <w:numPr>
          <w:ilvl w:val="0"/>
          <w:numId w:val="7"/>
        </w:numPr>
        <w:spacing w:before="120"/>
        <w:rPr>
          <w:rFonts w:eastAsia="AGaramondPro-Regular"/>
          <w:b w:val="0"/>
          <w:sz w:val="24"/>
          <w:szCs w:val="24"/>
        </w:rPr>
      </w:pPr>
      <w:bookmarkStart w:id="80" w:name="_Toc4582342"/>
      <w:r w:rsidRPr="008C04AB">
        <w:rPr>
          <w:rFonts w:eastAsia="AGaramondPro-Regular"/>
          <w:b w:val="0"/>
          <w:sz w:val="24"/>
          <w:szCs w:val="24"/>
        </w:rPr>
        <w:t>Önce insan</w:t>
      </w:r>
      <w:bookmarkEnd w:id="80"/>
      <w:r w:rsidRPr="008C04AB">
        <w:rPr>
          <w:rFonts w:eastAsia="AGaramondPro-Regular"/>
          <w:b w:val="0"/>
          <w:sz w:val="24"/>
          <w:szCs w:val="24"/>
        </w:rPr>
        <w:t xml:space="preserve">                                                   </w:t>
      </w:r>
    </w:p>
    <w:p w:rsidR="008C04AB" w:rsidRPr="008C04AB" w:rsidRDefault="008C04AB" w:rsidP="008C04AB">
      <w:pPr>
        <w:pStyle w:val="Balk2"/>
        <w:numPr>
          <w:ilvl w:val="0"/>
          <w:numId w:val="7"/>
        </w:numPr>
        <w:spacing w:before="120"/>
        <w:rPr>
          <w:rFonts w:eastAsia="AGaramondPro-Regular"/>
          <w:b w:val="0"/>
          <w:sz w:val="24"/>
          <w:szCs w:val="24"/>
        </w:rPr>
      </w:pPr>
      <w:bookmarkStart w:id="81" w:name="_Toc4582343"/>
      <w:r w:rsidRPr="008C04AB">
        <w:rPr>
          <w:rFonts w:eastAsia="AGaramondPro-Regular"/>
          <w:b w:val="0"/>
          <w:sz w:val="24"/>
          <w:szCs w:val="24"/>
        </w:rPr>
        <w:t>Eğitimde süreklilik anlayışı,</w:t>
      </w:r>
      <w:bookmarkEnd w:id="81"/>
    </w:p>
    <w:p w:rsidR="008C04AB" w:rsidRPr="008C04AB" w:rsidRDefault="008C04AB" w:rsidP="008C04AB">
      <w:pPr>
        <w:pStyle w:val="Balk2"/>
        <w:numPr>
          <w:ilvl w:val="0"/>
          <w:numId w:val="7"/>
        </w:numPr>
        <w:spacing w:before="120"/>
        <w:rPr>
          <w:rFonts w:eastAsia="AGaramondPro-Regular"/>
          <w:b w:val="0"/>
          <w:sz w:val="24"/>
          <w:szCs w:val="24"/>
        </w:rPr>
      </w:pPr>
      <w:bookmarkStart w:id="82" w:name="_Toc4582344"/>
      <w:r w:rsidRPr="008C04AB">
        <w:rPr>
          <w:rFonts w:eastAsia="AGaramondPro-Regular"/>
          <w:b w:val="0"/>
          <w:sz w:val="24"/>
          <w:szCs w:val="24"/>
        </w:rPr>
        <w:t>Adaletli performans değerlendirme,</w:t>
      </w:r>
      <w:bookmarkEnd w:id="82"/>
      <w:r w:rsidRPr="008C04AB">
        <w:rPr>
          <w:rFonts w:eastAsia="AGaramondPro-Regular"/>
          <w:b w:val="0"/>
          <w:sz w:val="24"/>
          <w:szCs w:val="24"/>
        </w:rPr>
        <w:t xml:space="preserve">               </w:t>
      </w:r>
    </w:p>
    <w:p w:rsidR="008C04AB" w:rsidRPr="008C04AB" w:rsidRDefault="008C04AB" w:rsidP="008C04AB">
      <w:pPr>
        <w:pStyle w:val="Balk2"/>
        <w:numPr>
          <w:ilvl w:val="0"/>
          <w:numId w:val="7"/>
        </w:numPr>
        <w:spacing w:before="120"/>
        <w:rPr>
          <w:rFonts w:eastAsia="AGaramondPro-Regular"/>
          <w:b w:val="0"/>
          <w:sz w:val="24"/>
          <w:szCs w:val="24"/>
        </w:rPr>
      </w:pPr>
      <w:bookmarkStart w:id="83" w:name="_Toc4582345"/>
      <w:r w:rsidRPr="008C04AB">
        <w:rPr>
          <w:rFonts w:eastAsia="AGaramondPro-Regular"/>
          <w:b w:val="0"/>
          <w:sz w:val="24"/>
          <w:szCs w:val="24"/>
        </w:rPr>
        <w:t>Karşılıklı güven ve dürüstlük,</w:t>
      </w:r>
      <w:bookmarkEnd w:id="83"/>
    </w:p>
    <w:p w:rsidR="008C04AB" w:rsidRPr="008C04AB" w:rsidRDefault="008C04AB" w:rsidP="008C04AB">
      <w:pPr>
        <w:pStyle w:val="Balk2"/>
        <w:numPr>
          <w:ilvl w:val="0"/>
          <w:numId w:val="7"/>
        </w:numPr>
        <w:spacing w:before="120"/>
        <w:rPr>
          <w:rFonts w:eastAsia="AGaramondPro-Regular"/>
          <w:b w:val="0"/>
          <w:sz w:val="24"/>
          <w:szCs w:val="24"/>
        </w:rPr>
      </w:pPr>
      <w:bookmarkStart w:id="84" w:name="_Toc4582346"/>
      <w:r w:rsidRPr="008C04AB">
        <w:rPr>
          <w:rFonts w:eastAsia="AGaramondPro-Regular"/>
          <w:b w:val="0"/>
          <w:sz w:val="24"/>
          <w:szCs w:val="24"/>
        </w:rPr>
        <w:t>Bireysel farkları dikkate alma</w:t>
      </w:r>
      <w:bookmarkEnd w:id="84"/>
      <w:r w:rsidRPr="008C04AB">
        <w:rPr>
          <w:rFonts w:eastAsia="AGaramondPro-Regular"/>
          <w:b w:val="0"/>
          <w:sz w:val="24"/>
          <w:szCs w:val="24"/>
        </w:rPr>
        <w:t xml:space="preserve">                      </w:t>
      </w:r>
    </w:p>
    <w:p w:rsidR="008C04AB" w:rsidRPr="008C04AB" w:rsidRDefault="008C04AB" w:rsidP="008C04AB">
      <w:pPr>
        <w:pStyle w:val="Balk2"/>
        <w:numPr>
          <w:ilvl w:val="0"/>
          <w:numId w:val="7"/>
        </w:numPr>
        <w:spacing w:before="120"/>
        <w:rPr>
          <w:rFonts w:eastAsia="AGaramondPro-Regular"/>
          <w:b w:val="0"/>
          <w:sz w:val="24"/>
          <w:szCs w:val="24"/>
        </w:rPr>
      </w:pPr>
      <w:bookmarkStart w:id="85" w:name="_Toc4582347"/>
      <w:r w:rsidRPr="008C04AB">
        <w:rPr>
          <w:rFonts w:eastAsia="AGaramondPro-Regular"/>
          <w:b w:val="0"/>
          <w:sz w:val="24"/>
          <w:szCs w:val="24"/>
        </w:rPr>
        <w:t>Sabırlı, hoşgörülü ve kararlılık,</w:t>
      </w:r>
      <w:bookmarkEnd w:id="85"/>
    </w:p>
    <w:p w:rsidR="008C04AB" w:rsidRPr="008C04AB" w:rsidRDefault="008C04AB" w:rsidP="008C04AB">
      <w:pPr>
        <w:pStyle w:val="Balk2"/>
        <w:numPr>
          <w:ilvl w:val="0"/>
          <w:numId w:val="7"/>
        </w:numPr>
        <w:spacing w:before="120"/>
        <w:rPr>
          <w:rFonts w:eastAsia="AGaramondPro-Regular"/>
          <w:b w:val="0"/>
          <w:sz w:val="24"/>
          <w:szCs w:val="24"/>
        </w:rPr>
      </w:pPr>
      <w:bookmarkStart w:id="86" w:name="_Toc4582348"/>
      <w:r w:rsidRPr="008C04AB">
        <w:rPr>
          <w:rFonts w:eastAsia="AGaramondPro-Regular"/>
          <w:b w:val="0"/>
          <w:sz w:val="24"/>
          <w:szCs w:val="24"/>
        </w:rPr>
        <w:t>Toplumsa duyarlılık</w:t>
      </w:r>
      <w:bookmarkEnd w:id="86"/>
      <w:r w:rsidRPr="008C04AB">
        <w:rPr>
          <w:rFonts w:eastAsia="AGaramondPro-Regular"/>
          <w:b w:val="0"/>
          <w:sz w:val="24"/>
          <w:szCs w:val="24"/>
        </w:rPr>
        <w:t xml:space="preserve"> </w:t>
      </w:r>
      <w:r w:rsidRPr="008C04AB">
        <w:rPr>
          <w:rFonts w:eastAsia="AGaramondPro-Regular"/>
          <w:b w:val="0"/>
          <w:sz w:val="24"/>
          <w:szCs w:val="24"/>
        </w:rPr>
        <w:tab/>
      </w:r>
      <w:r w:rsidRPr="008C04AB">
        <w:rPr>
          <w:rFonts w:eastAsia="AGaramondPro-Regular"/>
          <w:b w:val="0"/>
          <w:sz w:val="24"/>
          <w:szCs w:val="24"/>
        </w:rPr>
        <w:tab/>
      </w:r>
      <w:r w:rsidRPr="008C04AB">
        <w:rPr>
          <w:rFonts w:eastAsia="AGaramondPro-Regular"/>
          <w:b w:val="0"/>
          <w:sz w:val="24"/>
          <w:szCs w:val="24"/>
        </w:rPr>
        <w:tab/>
      </w:r>
      <w:r w:rsidRPr="008C04AB">
        <w:rPr>
          <w:rFonts w:eastAsia="AGaramondPro-Regular"/>
          <w:b w:val="0"/>
          <w:sz w:val="24"/>
          <w:szCs w:val="24"/>
        </w:rPr>
        <w:tab/>
        <w:t xml:space="preserve">     </w:t>
      </w:r>
    </w:p>
    <w:p w:rsidR="00E47CAC" w:rsidRDefault="008C04AB" w:rsidP="008C04AB">
      <w:pPr>
        <w:pStyle w:val="Balk2"/>
        <w:numPr>
          <w:ilvl w:val="0"/>
          <w:numId w:val="7"/>
        </w:numPr>
        <w:spacing w:before="120"/>
        <w:rPr>
          <w:rFonts w:eastAsia="AGaramondPro-Regular"/>
          <w:b w:val="0"/>
          <w:sz w:val="24"/>
          <w:szCs w:val="24"/>
        </w:rPr>
      </w:pPr>
      <w:bookmarkStart w:id="87" w:name="_Toc4582349"/>
      <w:r w:rsidRPr="008C04AB">
        <w:rPr>
          <w:rFonts w:eastAsia="AGaramondPro-Regular"/>
          <w:b w:val="0"/>
          <w:sz w:val="24"/>
          <w:szCs w:val="24"/>
        </w:rPr>
        <w:t>Değişime açık olma ve değişimi yönetme</w:t>
      </w:r>
      <w:bookmarkEnd w:id="87"/>
    </w:p>
    <w:p w:rsidR="008C04AB" w:rsidRPr="008C04AB" w:rsidRDefault="008C04AB" w:rsidP="008C04AB"/>
    <w:p w:rsidR="00044C41" w:rsidRPr="00803E87" w:rsidRDefault="00044C41" w:rsidP="00803E87">
      <w:pPr>
        <w:pStyle w:val="Balk1"/>
        <w:jc w:val="center"/>
        <w:rPr>
          <w:color w:val="000000" w:themeColor="text1"/>
        </w:rPr>
      </w:pPr>
      <w:bookmarkStart w:id="88" w:name="_Toc534829234"/>
      <w:bookmarkStart w:id="89" w:name="_Toc4582350"/>
      <w:bookmarkStart w:id="90" w:name="_Toc411525145"/>
      <w:bookmarkStart w:id="91" w:name="_Toc416085153"/>
      <w:bookmarkStart w:id="92" w:name="_Toc529519459"/>
      <w:r w:rsidRPr="00803E87">
        <w:rPr>
          <w:color w:val="000000" w:themeColor="text1"/>
        </w:rPr>
        <w:t>BÖLÜM IV</w:t>
      </w:r>
      <w:bookmarkEnd w:id="88"/>
      <w:bookmarkEnd w:id="89"/>
    </w:p>
    <w:p w:rsidR="002F5FC9" w:rsidRPr="00DE46E9" w:rsidRDefault="002F5FC9" w:rsidP="00803E87">
      <w:pPr>
        <w:pStyle w:val="Balk2"/>
      </w:pPr>
      <w:bookmarkStart w:id="93" w:name="_Toc534829235"/>
      <w:bookmarkStart w:id="94" w:name="_Toc4582351"/>
      <w:r w:rsidRPr="00DE46E9">
        <w:t xml:space="preserve">AMAÇ, HEDEF VE </w:t>
      </w:r>
      <w:bookmarkEnd w:id="90"/>
      <w:bookmarkEnd w:id="91"/>
      <w:bookmarkEnd w:id="92"/>
      <w:r w:rsidR="003322A4" w:rsidRPr="00DE46E9">
        <w:t>EYLEMLE</w:t>
      </w:r>
      <w:r w:rsidR="00C64958" w:rsidRPr="00DE46E9">
        <w:t>R</w:t>
      </w:r>
      <w:bookmarkEnd w:id="93"/>
      <w:bookmarkEnd w:id="94"/>
    </w:p>
    <w:p w:rsidR="00194763" w:rsidRPr="000008F3" w:rsidRDefault="000008F3" w:rsidP="000008F3">
      <w:pPr>
        <w:tabs>
          <w:tab w:val="left" w:pos="1425"/>
        </w:tabs>
        <w:spacing w:after="0" w:line="360" w:lineRule="auto"/>
      </w:pPr>
      <w:r>
        <w:t xml:space="preserve">          </w:t>
      </w:r>
      <w:r w:rsidR="00C64958" w:rsidRPr="00C64958">
        <w:t>Bu bölümde</w:t>
      </w:r>
      <w:r>
        <w:t>, stratejik amaçlar, hedefler ve eylemler yer almaktadır.</w:t>
      </w:r>
    </w:p>
    <w:p w:rsidR="002B6FDB" w:rsidRPr="00803E87" w:rsidRDefault="002B6FDB" w:rsidP="00803E87">
      <w:pPr>
        <w:pStyle w:val="Balk3"/>
        <w:rPr>
          <w:b/>
        </w:rPr>
      </w:pPr>
      <w:bookmarkStart w:id="95" w:name="_Toc534829236"/>
      <w:bookmarkStart w:id="96" w:name="_Toc4582352"/>
      <w:r w:rsidRPr="00803E87">
        <w:rPr>
          <w:b/>
        </w:rPr>
        <w:t>TEMA I: EĞİTİM VE ÖĞRETİME ERİŞİM</w:t>
      </w:r>
      <w:bookmarkEnd w:id="95"/>
      <w:bookmarkEnd w:id="96"/>
    </w:p>
    <w:p w:rsidR="00194763" w:rsidRPr="00C64958" w:rsidRDefault="00756936" w:rsidP="001B0E02">
      <w:pPr>
        <w:spacing w:after="0" w:line="360" w:lineRule="auto"/>
        <w:ind w:firstLine="708"/>
        <w:jc w:val="both"/>
      </w:pPr>
      <w:r w:rsidRPr="00C64958">
        <w:t xml:space="preserve">Eğitim ve öğretime erişim okullaşma ve okul terki, devam ve devamsızlık, okula uyum ve </w:t>
      </w:r>
      <w:proofErr w:type="gramStart"/>
      <w:r w:rsidRPr="00C64958">
        <w:t>oryantasyon</w:t>
      </w:r>
      <w:proofErr w:type="gramEnd"/>
      <w:r w:rsidRPr="00C64958">
        <w:t>, özel eğitime ihtiyaç duyan bireylerin eğitime erişimi, yabancı öğrencilerin eğitime erişimi ve hayat</w:t>
      </w:r>
      <w:r w:rsidR="00036B06">
        <w:t xml:space="preserve"> </w:t>
      </w:r>
      <w:r w:rsidRPr="00C64958">
        <w:t>boyu öğrenme kapsamında yürütülen faaliyetlerin ele alındığı temadır.</w:t>
      </w:r>
    </w:p>
    <w:p w:rsidR="004963E1" w:rsidRPr="004963E1" w:rsidRDefault="004963E1" w:rsidP="004963E1">
      <w:pPr>
        <w:pStyle w:val="Balk3"/>
        <w:rPr>
          <w:b/>
        </w:rPr>
      </w:pPr>
      <w:bookmarkStart w:id="97" w:name="_Toc4582353"/>
      <w:bookmarkStart w:id="98" w:name="_Toc529519460"/>
      <w:bookmarkStart w:id="99" w:name="_Toc529519463"/>
      <w:r w:rsidRPr="004963E1">
        <w:rPr>
          <w:b/>
        </w:rPr>
        <w:t>Stratejik Amaç 1:</w:t>
      </w:r>
      <w:bookmarkEnd w:id="97"/>
      <w:r w:rsidRPr="004963E1">
        <w:rPr>
          <w:b/>
        </w:rPr>
        <w:t xml:space="preserve"> </w:t>
      </w:r>
    </w:p>
    <w:p w:rsidR="004963E1" w:rsidRPr="00A47F2F" w:rsidRDefault="004963E1" w:rsidP="004963E1">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98"/>
    </w:p>
    <w:p w:rsidR="004963E1" w:rsidRPr="004963E1" w:rsidRDefault="004963E1" w:rsidP="004963E1">
      <w:pPr>
        <w:pStyle w:val="Balk3"/>
        <w:rPr>
          <w:rFonts w:ascii="Book Antiqua" w:hAnsi="Book Antiqua"/>
          <w:b/>
          <w:i/>
          <w:sz w:val="24"/>
          <w:szCs w:val="24"/>
        </w:rPr>
      </w:pPr>
      <w:bookmarkStart w:id="100" w:name="_Toc4582354"/>
      <w:bookmarkStart w:id="101" w:name="_Toc529519462"/>
      <w:bookmarkStart w:id="102" w:name="_Toc416085156"/>
      <w:r w:rsidRPr="004963E1">
        <w:rPr>
          <w:rStyle w:val="Balk4Char"/>
          <w:b/>
          <w:i w:val="0"/>
        </w:rPr>
        <w:t xml:space="preserve">Stratejik Hedef </w:t>
      </w:r>
      <w:proofErr w:type="gramStart"/>
      <w:r w:rsidRPr="004963E1">
        <w:rPr>
          <w:rStyle w:val="Balk4Char"/>
          <w:b/>
          <w:i w:val="0"/>
        </w:rPr>
        <w:t>1.1</w:t>
      </w:r>
      <w:proofErr w:type="gramEnd"/>
      <w:r w:rsidRPr="004963E1">
        <w:rPr>
          <w:rStyle w:val="Balk4Char"/>
          <w:b/>
          <w:i w:val="0"/>
        </w:rPr>
        <w:t>.</w:t>
      </w:r>
      <w:bookmarkEnd w:id="100"/>
      <w:r w:rsidRPr="004963E1">
        <w:rPr>
          <w:rFonts w:ascii="Book Antiqua" w:hAnsi="Book Antiqua"/>
          <w:b/>
          <w:i/>
          <w:sz w:val="24"/>
          <w:szCs w:val="24"/>
        </w:rPr>
        <w:t xml:space="preserve"> </w:t>
      </w:r>
    </w:p>
    <w:p w:rsidR="0077688B" w:rsidRPr="004963E1" w:rsidRDefault="004963E1" w:rsidP="004963E1">
      <w:pPr>
        <w:pStyle w:val="Balk3"/>
        <w:rPr>
          <w:rFonts w:ascii="Book Antiqua" w:hAnsi="Book Antiqua"/>
          <w:sz w:val="24"/>
          <w:szCs w:val="24"/>
        </w:rPr>
      </w:pPr>
      <w:r>
        <w:rPr>
          <w:rFonts w:ascii="Book Antiqua" w:hAnsi="Book Antiqua"/>
          <w:sz w:val="24"/>
          <w:szCs w:val="24"/>
        </w:rPr>
        <w:t xml:space="preserve">               </w:t>
      </w:r>
      <w:r w:rsidRPr="00A47F2F">
        <w:rPr>
          <w:rFonts w:ascii="Book Antiqua" w:hAnsi="Book Antiqua"/>
          <w:sz w:val="24"/>
          <w:szCs w:val="24"/>
        </w:rPr>
        <w:t xml:space="preserve"> </w:t>
      </w:r>
      <w:bookmarkStart w:id="103" w:name="_Toc4582355"/>
      <w:r>
        <w:rPr>
          <w:rFonts w:ascii="Book Antiqua" w:hAnsi="Book Antiqua"/>
          <w:sz w:val="24"/>
          <w:szCs w:val="24"/>
        </w:rPr>
        <w:t xml:space="preserve">Kayıt bölgemizde yer alan çocukların okullaşma oranları artırılacak </w:t>
      </w:r>
      <w:proofErr w:type="gramStart"/>
      <w:r>
        <w:rPr>
          <w:rFonts w:ascii="Book Antiqua" w:hAnsi="Book Antiqua"/>
          <w:sz w:val="24"/>
          <w:szCs w:val="24"/>
        </w:rPr>
        <w:t>ve       öğrencilerin</w:t>
      </w:r>
      <w:proofErr w:type="gramEnd"/>
      <w:r>
        <w:rPr>
          <w:rFonts w:ascii="Book Antiqua" w:hAnsi="Book Antiqua"/>
          <w:sz w:val="24"/>
          <w:szCs w:val="24"/>
        </w:rPr>
        <w:t xml:space="preserve"> uyum ve devamsızlık sorunları da giderilecektir.</w:t>
      </w:r>
      <w:bookmarkEnd w:id="101"/>
      <w:bookmarkEnd w:id="103"/>
      <w:r>
        <w:rPr>
          <w:rFonts w:ascii="Book Antiqua" w:hAnsi="Book Antiqua"/>
          <w:sz w:val="24"/>
          <w:szCs w:val="24"/>
        </w:rPr>
        <w:t xml:space="preserve"> </w:t>
      </w:r>
      <w:bookmarkEnd w:id="102"/>
    </w:p>
    <w:p w:rsidR="001B0E02" w:rsidRPr="00194763" w:rsidRDefault="001B0E02" w:rsidP="00194763"/>
    <w:p w:rsidR="00CD0A0C" w:rsidRPr="004A4561" w:rsidRDefault="008876D2" w:rsidP="002B6FDB">
      <w:pPr>
        <w:rPr>
          <w:b/>
          <w:color w:val="FF0000"/>
          <w:sz w:val="28"/>
        </w:rPr>
      </w:pPr>
      <w:r w:rsidRPr="002B6FDB">
        <w:rPr>
          <w:b/>
          <w:sz w:val="28"/>
        </w:rPr>
        <w:t>Performans Gösterge</w:t>
      </w:r>
      <w:r w:rsidR="00D17290" w:rsidRPr="002B6FDB">
        <w:rPr>
          <w:b/>
          <w:sz w:val="28"/>
        </w:rPr>
        <w:t>ler</w:t>
      </w:r>
      <w:bookmarkEnd w:id="99"/>
      <w:r w:rsidR="00BA6612">
        <w:rPr>
          <w:b/>
          <w:sz w:val="28"/>
        </w:rPr>
        <w:t>i</w:t>
      </w:r>
      <w:r w:rsidR="00AE2326">
        <w:rPr>
          <w:b/>
          <w:sz w:val="28"/>
        </w:rPr>
        <w:t xml:space="preserve"> </w:t>
      </w:r>
    </w:p>
    <w:tbl>
      <w:tblPr>
        <w:tblpPr w:leftFromText="141" w:rightFromText="141" w:vertAnchor="text" w:horzAnchor="margin" w:tblpXSpec="center" w:tblpY="485"/>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1134"/>
        <w:gridCol w:w="708"/>
        <w:gridCol w:w="709"/>
        <w:gridCol w:w="851"/>
        <w:gridCol w:w="992"/>
        <w:gridCol w:w="920"/>
      </w:tblGrid>
      <w:tr w:rsidR="004963E1" w:rsidRPr="00A47F2F" w:rsidTr="004963E1">
        <w:trPr>
          <w:trHeight w:val="399"/>
        </w:trPr>
        <w:tc>
          <w:tcPr>
            <w:tcW w:w="1384" w:type="dxa"/>
            <w:vMerge w:val="restart"/>
            <w:shd w:val="clear" w:color="auto" w:fill="F7994B"/>
            <w:noWrap/>
            <w:vAlign w:val="center"/>
            <w:hideMark/>
          </w:tcPr>
          <w:p w:rsidR="004963E1" w:rsidRPr="003322A4" w:rsidRDefault="004963E1" w:rsidP="00A30795">
            <w:pPr>
              <w:spacing w:after="0" w:line="240" w:lineRule="auto"/>
              <w:rPr>
                <w:b/>
                <w:bCs/>
                <w:color w:val="000000"/>
                <w:sz w:val="22"/>
                <w:szCs w:val="22"/>
              </w:rPr>
            </w:pPr>
            <w:r>
              <w:rPr>
                <w:b/>
                <w:bCs/>
                <w:color w:val="000000"/>
                <w:sz w:val="22"/>
                <w:szCs w:val="22"/>
              </w:rPr>
              <w:t>No</w:t>
            </w:r>
          </w:p>
        </w:tc>
        <w:tc>
          <w:tcPr>
            <w:tcW w:w="4253" w:type="dxa"/>
            <w:vMerge w:val="restart"/>
            <w:shd w:val="clear" w:color="auto" w:fill="F7994B"/>
            <w:vAlign w:val="center"/>
            <w:hideMark/>
          </w:tcPr>
          <w:p w:rsidR="004963E1" w:rsidRPr="003322A4" w:rsidRDefault="004963E1" w:rsidP="00A30795">
            <w:pPr>
              <w:spacing w:after="0" w:line="240" w:lineRule="auto"/>
              <w:rPr>
                <w:b/>
                <w:bCs/>
                <w:color w:val="000000"/>
                <w:sz w:val="20"/>
                <w:szCs w:val="22"/>
              </w:rPr>
            </w:pPr>
            <w:r w:rsidRPr="003322A4">
              <w:rPr>
                <w:b/>
                <w:bCs/>
                <w:color w:val="000000"/>
                <w:sz w:val="20"/>
                <w:szCs w:val="22"/>
              </w:rPr>
              <w:t>PERFORMANS</w:t>
            </w:r>
          </w:p>
          <w:p w:rsidR="004963E1" w:rsidRPr="003322A4" w:rsidRDefault="004963E1" w:rsidP="00A30795">
            <w:pPr>
              <w:spacing w:after="0" w:line="240" w:lineRule="auto"/>
              <w:rPr>
                <w:b/>
                <w:bCs/>
                <w:color w:val="000000"/>
                <w:sz w:val="20"/>
                <w:szCs w:val="22"/>
              </w:rPr>
            </w:pPr>
            <w:r w:rsidRPr="003322A4">
              <w:rPr>
                <w:b/>
                <w:bCs/>
                <w:color w:val="000000"/>
                <w:sz w:val="20"/>
                <w:szCs w:val="22"/>
              </w:rPr>
              <w:t>GÖSTERGESİ</w:t>
            </w:r>
          </w:p>
        </w:tc>
        <w:tc>
          <w:tcPr>
            <w:tcW w:w="1134" w:type="dxa"/>
            <w:shd w:val="clear" w:color="auto" w:fill="F7994B"/>
            <w:vAlign w:val="center"/>
          </w:tcPr>
          <w:p w:rsidR="004963E1" w:rsidRPr="003322A4" w:rsidRDefault="004963E1" w:rsidP="00A30795">
            <w:pPr>
              <w:spacing w:after="0" w:line="240" w:lineRule="auto"/>
              <w:rPr>
                <w:b/>
                <w:bCs/>
                <w:color w:val="000000"/>
                <w:sz w:val="20"/>
                <w:szCs w:val="22"/>
              </w:rPr>
            </w:pPr>
            <w:r w:rsidRPr="003322A4">
              <w:rPr>
                <w:b/>
                <w:bCs/>
                <w:color w:val="000000"/>
                <w:sz w:val="20"/>
                <w:szCs w:val="22"/>
              </w:rPr>
              <w:t>Mevcut</w:t>
            </w:r>
          </w:p>
        </w:tc>
        <w:tc>
          <w:tcPr>
            <w:tcW w:w="4180" w:type="dxa"/>
            <w:gridSpan w:val="5"/>
            <w:shd w:val="clear" w:color="auto" w:fill="F7994B"/>
            <w:vAlign w:val="center"/>
          </w:tcPr>
          <w:p w:rsidR="004963E1" w:rsidRPr="003322A4" w:rsidRDefault="004963E1" w:rsidP="004963E1">
            <w:pPr>
              <w:spacing w:after="0" w:line="240" w:lineRule="auto"/>
              <w:jc w:val="center"/>
              <w:rPr>
                <w:b/>
                <w:bCs/>
                <w:color w:val="000000"/>
                <w:sz w:val="22"/>
                <w:szCs w:val="22"/>
              </w:rPr>
            </w:pPr>
            <w:r w:rsidRPr="003322A4">
              <w:rPr>
                <w:b/>
                <w:bCs/>
                <w:color w:val="000000"/>
                <w:sz w:val="22"/>
                <w:szCs w:val="22"/>
              </w:rPr>
              <w:t>HEDEF</w:t>
            </w:r>
          </w:p>
        </w:tc>
      </w:tr>
      <w:tr w:rsidR="004963E1" w:rsidRPr="00A47F2F" w:rsidTr="004963E1">
        <w:trPr>
          <w:trHeight w:val="711"/>
        </w:trPr>
        <w:tc>
          <w:tcPr>
            <w:tcW w:w="1384" w:type="dxa"/>
            <w:vMerge/>
            <w:shd w:val="clear" w:color="auto" w:fill="F7994B"/>
            <w:vAlign w:val="center"/>
            <w:hideMark/>
          </w:tcPr>
          <w:p w:rsidR="004963E1" w:rsidRPr="003322A4" w:rsidRDefault="004963E1" w:rsidP="00A30795">
            <w:pPr>
              <w:spacing w:after="0" w:line="240" w:lineRule="auto"/>
              <w:rPr>
                <w:b/>
                <w:bCs/>
                <w:sz w:val="22"/>
                <w:szCs w:val="22"/>
              </w:rPr>
            </w:pPr>
          </w:p>
        </w:tc>
        <w:tc>
          <w:tcPr>
            <w:tcW w:w="4253" w:type="dxa"/>
            <w:vMerge/>
            <w:shd w:val="clear" w:color="auto" w:fill="F7994B"/>
            <w:vAlign w:val="center"/>
            <w:hideMark/>
          </w:tcPr>
          <w:p w:rsidR="004963E1" w:rsidRPr="003322A4" w:rsidRDefault="004963E1" w:rsidP="00A30795">
            <w:pPr>
              <w:spacing w:after="0" w:line="240" w:lineRule="auto"/>
              <w:rPr>
                <w:b/>
                <w:bCs/>
                <w:sz w:val="22"/>
                <w:szCs w:val="22"/>
              </w:rPr>
            </w:pPr>
          </w:p>
        </w:tc>
        <w:tc>
          <w:tcPr>
            <w:tcW w:w="1134" w:type="dxa"/>
            <w:shd w:val="clear" w:color="auto" w:fill="F7994B"/>
            <w:noWrap/>
            <w:vAlign w:val="center"/>
            <w:hideMark/>
          </w:tcPr>
          <w:p w:rsidR="004963E1" w:rsidRPr="003322A4" w:rsidRDefault="004963E1" w:rsidP="00A30795">
            <w:pPr>
              <w:spacing w:after="0" w:line="240" w:lineRule="auto"/>
              <w:rPr>
                <w:b/>
                <w:bCs/>
                <w:sz w:val="22"/>
                <w:szCs w:val="22"/>
              </w:rPr>
            </w:pPr>
            <w:r w:rsidRPr="003322A4">
              <w:rPr>
                <w:b/>
                <w:bCs/>
                <w:sz w:val="22"/>
                <w:szCs w:val="22"/>
              </w:rPr>
              <w:t>2018</w:t>
            </w:r>
          </w:p>
        </w:tc>
        <w:tc>
          <w:tcPr>
            <w:tcW w:w="708" w:type="dxa"/>
            <w:shd w:val="clear" w:color="auto" w:fill="F7994B"/>
            <w:noWrap/>
            <w:vAlign w:val="center"/>
            <w:hideMark/>
          </w:tcPr>
          <w:p w:rsidR="004963E1" w:rsidRPr="003322A4" w:rsidRDefault="004963E1" w:rsidP="00A30795">
            <w:pPr>
              <w:spacing w:after="0" w:line="240" w:lineRule="auto"/>
              <w:rPr>
                <w:b/>
                <w:bCs/>
                <w:sz w:val="22"/>
                <w:szCs w:val="22"/>
              </w:rPr>
            </w:pPr>
            <w:r w:rsidRPr="003322A4">
              <w:rPr>
                <w:b/>
                <w:bCs/>
                <w:sz w:val="22"/>
                <w:szCs w:val="22"/>
              </w:rPr>
              <w:t>2019</w:t>
            </w:r>
          </w:p>
        </w:tc>
        <w:tc>
          <w:tcPr>
            <w:tcW w:w="709" w:type="dxa"/>
            <w:shd w:val="clear" w:color="auto" w:fill="F7994B"/>
            <w:vAlign w:val="center"/>
          </w:tcPr>
          <w:p w:rsidR="004963E1" w:rsidRPr="003322A4" w:rsidRDefault="004963E1" w:rsidP="00A30795">
            <w:pPr>
              <w:spacing w:after="0" w:line="240" w:lineRule="auto"/>
              <w:rPr>
                <w:b/>
                <w:bCs/>
                <w:sz w:val="22"/>
                <w:szCs w:val="22"/>
              </w:rPr>
            </w:pPr>
            <w:r w:rsidRPr="003322A4">
              <w:rPr>
                <w:b/>
                <w:bCs/>
                <w:sz w:val="22"/>
                <w:szCs w:val="22"/>
              </w:rPr>
              <w:t>2020</w:t>
            </w:r>
          </w:p>
        </w:tc>
        <w:tc>
          <w:tcPr>
            <w:tcW w:w="851" w:type="dxa"/>
            <w:shd w:val="clear" w:color="auto" w:fill="F7994B"/>
            <w:vAlign w:val="center"/>
          </w:tcPr>
          <w:p w:rsidR="004963E1" w:rsidRPr="003322A4" w:rsidRDefault="004963E1" w:rsidP="00A30795">
            <w:pPr>
              <w:spacing w:after="0" w:line="240" w:lineRule="auto"/>
              <w:rPr>
                <w:b/>
                <w:bCs/>
                <w:sz w:val="22"/>
                <w:szCs w:val="22"/>
              </w:rPr>
            </w:pPr>
            <w:r w:rsidRPr="003322A4">
              <w:rPr>
                <w:b/>
                <w:bCs/>
                <w:sz w:val="22"/>
                <w:szCs w:val="22"/>
              </w:rPr>
              <w:t>2021</w:t>
            </w:r>
          </w:p>
        </w:tc>
        <w:tc>
          <w:tcPr>
            <w:tcW w:w="992" w:type="dxa"/>
            <w:shd w:val="clear" w:color="auto" w:fill="F7994B"/>
            <w:vAlign w:val="center"/>
          </w:tcPr>
          <w:p w:rsidR="004963E1" w:rsidRPr="003322A4" w:rsidRDefault="004963E1" w:rsidP="00A30795">
            <w:pPr>
              <w:spacing w:after="0" w:line="240" w:lineRule="auto"/>
              <w:rPr>
                <w:b/>
                <w:bCs/>
                <w:sz w:val="22"/>
                <w:szCs w:val="22"/>
              </w:rPr>
            </w:pPr>
            <w:r w:rsidRPr="003322A4">
              <w:rPr>
                <w:b/>
                <w:bCs/>
                <w:sz w:val="22"/>
                <w:szCs w:val="22"/>
              </w:rPr>
              <w:t>2022</w:t>
            </w:r>
          </w:p>
        </w:tc>
        <w:tc>
          <w:tcPr>
            <w:tcW w:w="920" w:type="dxa"/>
            <w:shd w:val="clear" w:color="auto" w:fill="F7994B"/>
            <w:vAlign w:val="center"/>
          </w:tcPr>
          <w:p w:rsidR="004963E1" w:rsidRPr="003322A4" w:rsidRDefault="004963E1" w:rsidP="00A30795">
            <w:pPr>
              <w:spacing w:after="0" w:line="240" w:lineRule="auto"/>
              <w:rPr>
                <w:b/>
                <w:bCs/>
                <w:sz w:val="22"/>
                <w:szCs w:val="22"/>
              </w:rPr>
            </w:pPr>
            <w:r w:rsidRPr="003322A4">
              <w:rPr>
                <w:b/>
                <w:bCs/>
                <w:sz w:val="22"/>
                <w:szCs w:val="22"/>
              </w:rPr>
              <w:t>2023</w:t>
            </w:r>
          </w:p>
        </w:tc>
      </w:tr>
      <w:tr w:rsidR="004963E1" w:rsidRPr="00A47F2F" w:rsidTr="004963E1">
        <w:trPr>
          <w:trHeight w:val="521"/>
        </w:trPr>
        <w:tc>
          <w:tcPr>
            <w:tcW w:w="1384" w:type="dxa"/>
            <w:shd w:val="clear" w:color="auto" w:fill="auto"/>
            <w:vAlign w:val="center"/>
          </w:tcPr>
          <w:p w:rsidR="004963E1" w:rsidRPr="003322A4" w:rsidRDefault="004963E1" w:rsidP="00A30795">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4253" w:type="dxa"/>
            <w:shd w:val="clear" w:color="auto" w:fill="auto"/>
            <w:vAlign w:val="center"/>
          </w:tcPr>
          <w:p w:rsidR="004963E1" w:rsidRPr="003322A4" w:rsidRDefault="004963E1" w:rsidP="00A30795">
            <w:pPr>
              <w:spacing w:after="0" w:line="240" w:lineRule="auto"/>
              <w:rPr>
                <w:sz w:val="22"/>
                <w:szCs w:val="22"/>
              </w:rPr>
            </w:pPr>
            <w:r>
              <w:rPr>
                <w:sz w:val="22"/>
                <w:szCs w:val="22"/>
              </w:rPr>
              <w:t>Kayıt bölgesindeki öğrencilerden okula kayıt yaptıranların oranı (%)</w:t>
            </w:r>
          </w:p>
        </w:tc>
        <w:tc>
          <w:tcPr>
            <w:tcW w:w="1134"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100</w:t>
            </w:r>
          </w:p>
        </w:tc>
        <w:tc>
          <w:tcPr>
            <w:tcW w:w="708"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100</w:t>
            </w:r>
          </w:p>
        </w:tc>
        <w:tc>
          <w:tcPr>
            <w:tcW w:w="709" w:type="dxa"/>
            <w:vAlign w:val="center"/>
          </w:tcPr>
          <w:p w:rsidR="004963E1" w:rsidRPr="003322A4" w:rsidRDefault="004963E1" w:rsidP="00A30795">
            <w:pPr>
              <w:spacing w:after="0" w:line="240" w:lineRule="auto"/>
              <w:jc w:val="center"/>
              <w:rPr>
                <w:sz w:val="22"/>
                <w:szCs w:val="22"/>
              </w:rPr>
            </w:pPr>
            <w:r>
              <w:rPr>
                <w:sz w:val="22"/>
                <w:szCs w:val="22"/>
              </w:rPr>
              <w:t>100</w:t>
            </w:r>
          </w:p>
        </w:tc>
        <w:tc>
          <w:tcPr>
            <w:tcW w:w="851" w:type="dxa"/>
            <w:vAlign w:val="center"/>
          </w:tcPr>
          <w:p w:rsidR="004963E1" w:rsidRPr="003322A4" w:rsidRDefault="004963E1" w:rsidP="00A30795">
            <w:pPr>
              <w:spacing w:after="0" w:line="240" w:lineRule="auto"/>
              <w:jc w:val="center"/>
              <w:rPr>
                <w:sz w:val="22"/>
                <w:szCs w:val="22"/>
              </w:rPr>
            </w:pPr>
            <w:r>
              <w:rPr>
                <w:sz w:val="22"/>
                <w:szCs w:val="22"/>
              </w:rPr>
              <w:t>100</w:t>
            </w:r>
          </w:p>
        </w:tc>
        <w:tc>
          <w:tcPr>
            <w:tcW w:w="992" w:type="dxa"/>
            <w:vAlign w:val="center"/>
          </w:tcPr>
          <w:p w:rsidR="004963E1" w:rsidRPr="003322A4" w:rsidRDefault="004963E1" w:rsidP="00A30795">
            <w:pPr>
              <w:spacing w:after="0" w:line="240" w:lineRule="auto"/>
              <w:jc w:val="center"/>
              <w:rPr>
                <w:sz w:val="22"/>
                <w:szCs w:val="22"/>
              </w:rPr>
            </w:pPr>
            <w:r>
              <w:rPr>
                <w:sz w:val="22"/>
                <w:szCs w:val="22"/>
              </w:rPr>
              <w:t>100</w:t>
            </w:r>
          </w:p>
        </w:tc>
        <w:tc>
          <w:tcPr>
            <w:tcW w:w="920" w:type="dxa"/>
            <w:vAlign w:val="center"/>
          </w:tcPr>
          <w:p w:rsidR="004963E1" w:rsidRPr="003322A4" w:rsidRDefault="004963E1" w:rsidP="00A30795">
            <w:pPr>
              <w:spacing w:after="0" w:line="240" w:lineRule="auto"/>
              <w:jc w:val="center"/>
              <w:rPr>
                <w:sz w:val="22"/>
                <w:szCs w:val="22"/>
              </w:rPr>
            </w:pPr>
            <w:r>
              <w:rPr>
                <w:sz w:val="22"/>
                <w:szCs w:val="22"/>
              </w:rPr>
              <w:t>100</w:t>
            </w:r>
          </w:p>
        </w:tc>
      </w:tr>
      <w:tr w:rsidR="004963E1" w:rsidRPr="00A47F2F" w:rsidTr="004963E1">
        <w:trPr>
          <w:trHeight w:val="521"/>
        </w:trPr>
        <w:tc>
          <w:tcPr>
            <w:tcW w:w="1384" w:type="dxa"/>
            <w:shd w:val="clear" w:color="auto" w:fill="FBE4D5" w:themeFill="accent2" w:themeFillTint="33"/>
            <w:vAlign w:val="center"/>
          </w:tcPr>
          <w:p w:rsidR="004963E1" w:rsidRPr="003322A4" w:rsidRDefault="004963E1" w:rsidP="00A3079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4253" w:type="dxa"/>
            <w:shd w:val="clear" w:color="auto" w:fill="FBE4D5" w:themeFill="accent2" w:themeFillTint="33"/>
            <w:vAlign w:val="center"/>
          </w:tcPr>
          <w:p w:rsidR="004963E1" w:rsidRPr="003322A4" w:rsidRDefault="004963E1" w:rsidP="00A30795">
            <w:pPr>
              <w:spacing w:after="0" w:line="240" w:lineRule="auto"/>
              <w:rPr>
                <w:sz w:val="22"/>
                <w:szCs w:val="22"/>
              </w:rPr>
            </w:pPr>
            <w:r>
              <w:rPr>
                <w:sz w:val="22"/>
                <w:szCs w:val="22"/>
              </w:rPr>
              <w:t>İlkokul birinci sınıf öğrencilerinden en az bir yıl okul öncesi eğitim almış olanların oranı (%)(ilkokul)</w:t>
            </w:r>
          </w:p>
        </w:tc>
        <w:tc>
          <w:tcPr>
            <w:tcW w:w="1134" w:type="dxa"/>
            <w:shd w:val="clear" w:color="auto" w:fill="FBE4D5" w:themeFill="accent2" w:themeFillTint="33"/>
            <w:noWrap/>
            <w:vAlign w:val="center"/>
          </w:tcPr>
          <w:p w:rsidR="004963E1" w:rsidRPr="003322A4" w:rsidRDefault="004963E1" w:rsidP="00A30795">
            <w:pPr>
              <w:spacing w:after="0" w:line="240" w:lineRule="auto"/>
              <w:jc w:val="center"/>
              <w:rPr>
                <w:sz w:val="22"/>
                <w:szCs w:val="22"/>
              </w:rPr>
            </w:pPr>
            <w:r>
              <w:rPr>
                <w:sz w:val="22"/>
                <w:szCs w:val="22"/>
              </w:rPr>
              <w:t>95</w:t>
            </w:r>
          </w:p>
        </w:tc>
        <w:tc>
          <w:tcPr>
            <w:tcW w:w="708" w:type="dxa"/>
            <w:shd w:val="clear" w:color="auto" w:fill="FBE4D5" w:themeFill="accent2" w:themeFillTint="33"/>
            <w:noWrap/>
            <w:vAlign w:val="center"/>
          </w:tcPr>
          <w:p w:rsidR="004963E1" w:rsidRPr="003322A4" w:rsidRDefault="004963E1" w:rsidP="00A30795">
            <w:pPr>
              <w:spacing w:after="0" w:line="240" w:lineRule="auto"/>
              <w:jc w:val="center"/>
              <w:rPr>
                <w:sz w:val="22"/>
                <w:szCs w:val="22"/>
              </w:rPr>
            </w:pPr>
            <w:r>
              <w:rPr>
                <w:sz w:val="22"/>
                <w:szCs w:val="22"/>
              </w:rPr>
              <w:t>95</w:t>
            </w:r>
          </w:p>
        </w:tc>
        <w:tc>
          <w:tcPr>
            <w:tcW w:w="709" w:type="dxa"/>
            <w:shd w:val="clear" w:color="auto" w:fill="FBE4D5" w:themeFill="accent2" w:themeFillTint="33"/>
            <w:vAlign w:val="center"/>
          </w:tcPr>
          <w:p w:rsidR="004963E1" w:rsidRDefault="004963E1" w:rsidP="00A30795">
            <w:pPr>
              <w:spacing w:after="0" w:line="240" w:lineRule="auto"/>
              <w:jc w:val="center"/>
              <w:rPr>
                <w:sz w:val="22"/>
                <w:szCs w:val="22"/>
              </w:rPr>
            </w:pPr>
          </w:p>
          <w:p w:rsidR="004963E1" w:rsidRPr="003322A4" w:rsidRDefault="004963E1" w:rsidP="00A30795">
            <w:pPr>
              <w:spacing w:after="0" w:line="240" w:lineRule="auto"/>
              <w:jc w:val="center"/>
              <w:rPr>
                <w:sz w:val="22"/>
                <w:szCs w:val="22"/>
              </w:rPr>
            </w:pPr>
            <w:r>
              <w:rPr>
                <w:sz w:val="22"/>
                <w:szCs w:val="22"/>
              </w:rPr>
              <w:t>95</w:t>
            </w:r>
          </w:p>
        </w:tc>
        <w:tc>
          <w:tcPr>
            <w:tcW w:w="851" w:type="dxa"/>
            <w:shd w:val="clear" w:color="auto" w:fill="FBE4D5" w:themeFill="accent2" w:themeFillTint="33"/>
            <w:vAlign w:val="center"/>
          </w:tcPr>
          <w:p w:rsidR="004963E1" w:rsidRDefault="004963E1" w:rsidP="00A30795">
            <w:pPr>
              <w:spacing w:after="0" w:line="240" w:lineRule="auto"/>
              <w:jc w:val="center"/>
              <w:rPr>
                <w:sz w:val="22"/>
                <w:szCs w:val="22"/>
              </w:rPr>
            </w:pPr>
          </w:p>
          <w:p w:rsidR="004963E1" w:rsidRPr="003322A4" w:rsidRDefault="004963E1" w:rsidP="00A30795">
            <w:pPr>
              <w:spacing w:after="0" w:line="240" w:lineRule="auto"/>
              <w:jc w:val="center"/>
              <w:rPr>
                <w:sz w:val="22"/>
                <w:szCs w:val="22"/>
              </w:rPr>
            </w:pPr>
            <w:r>
              <w:rPr>
                <w:sz w:val="22"/>
                <w:szCs w:val="22"/>
              </w:rPr>
              <w:t>100</w:t>
            </w:r>
          </w:p>
        </w:tc>
        <w:tc>
          <w:tcPr>
            <w:tcW w:w="992" w:type="dxa"/>
            <w:shd w:val="clear" w:color="auto" w:fill="FBE4D5" w:themeFill="accent2" w:themeFillTint="33"/>
            <w:vAlign w:val="center"/>
          </w:tcPr>
          <w:p w:rsidR="004963E1" w:rsidRDefault="004963E1" w:rsidP="00A30795">
            <w:pPr>
              <w:spacing w:after="0" w:line="240" w:lineRule="auto"/>
              <w:jc w:val="center"/>
              <w:rPr>
                <w:sz w:val="22"/>
                <w:szCs w:val="22"/>
              </w:rPr>
            </w:pPr>
          </w:p>
          <w:p w:rsidR="004963E1" w:rsidRPr="003322A4" w:rsidRDefault="004963E1" w:rsidP="00A30795">
            <w:pPr>
              <w:spacing w:after="0" w:line="240" w:lineRule="auto"/>
              <w:jc w:val="center"/>
              <w:rPr>
                <w:sz w:val="22"/>
                <w:szCs w:val="22"/>
              </w:rPr>
            </w:pPr>
            <w:r>
              <w:rPr>
                <w:sz w:val="22"/>
                <w:szCs w:val="22"/>
              </w:rPr>
              <w:t>100</w:t>
            </w:r>
          </w:p>
        </w:tc>
        <w:tc>
          <w:tcPr>
            <w:tcW w:w="920" w:type="dxa"/>
            <w:shd w:val="clear" w:color="auto" w:fill="FBE4D5" w:themeFill="accent2" w:themeFillTint="33"/>
            <w:vAlign w:val="center"/>
          </w:tcPr>
          <w:p w:rsidR="004963E1" w:rsidRDefault="004963E1" w:rsidP="00A30795">
            <w:pPr>
              <w:spacing w:after="0" w:line="240" w:lineRule="auto"/>
              <w:jc w:val="center"/>
              <w:rPr>
                <w:sz w:val="22"/>
                <w:szCs w:val="22"/>
              </w:rPr>
            </w:pPr>
          </w:p>
          <w:p w:rsidR="004963E1" w:rsidRPr="003322A4" w:rsidRDefault="004963E1" w:rsidP="00A30795">
            <w:pPr>
              <w:spacing w:after="0" w:line="240" w:lineRule="auto"/>
              <w:jc w:val="center"/>
              <w:rPr>
                <w:sz w:val="22"/>
                <w:szCs w:val="22"/>
              </w:rPr>
            </w:pPr>
            <w:r>
              <w:rPr>
                <w:sz w:val="22"/>
                <w:szCs w:val="22"/>
              </w:rPr>
              <w:t>100</w:t>
            </w:r>
          </w:p>
        </w:tc>
      </w:tr>
      <w:tr w:rsidR="004963E1" w:rsidRPr="00A47F2F" w:rsidTr="004963E1">
        <w:trPr>
          <w:trHeight w:val="521"/>
        </w:trPr>
        <w:tc>
          <w:tcPr>
            <w:tcW w:w="1384" w:type="dxa"/>
            <w:shd w:val="clear" w:color="auto" w:fill="auto"/>
            <w:vAlign w:val="center"/>
          </w:tcPr>
          <w:p w:rsidR="004963E1" w:rsidRPr="003322A4" w:rsidRDefault="004963E1" w:rsidP="00A3079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4253" w:type="dxa"/>
            <w:shd w:val="clear" w:color="auto" w:fill="auto"/>
            <w:vAlign w:val="center"/>
          </w:tcPr>
          <w:p w:rsidR="004963E1" w:rsidRPr="003322A4" w:rsidRDefault="004963E1" w:rsidP="00A30795">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1134"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90</w:t>
            </w:r>
          </w:p>
        </w:tc>
        <w:tc>
          <w:tcPr>
            <w:tcW w:w="708"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90</w:t>
            </w:r>
          </w:p>
        </w:tc>
        <w:tc>
          <w:tcPr>
            <w:tcW w:w="709" w:type="dxa"/>
            <w:vAlign w:val="center"/>
          </w:tcPr>
          <w:p w:rsidR="004963E1" w:rsidRPr="003322A4" w:rsidRDefault="004963E1" w:rsidP="00A30795">
            <w:pPr>
              <w:spacing w:after="0" w:line="240" w:lineRule="auto"/>
              <w:jc w:val="center"/>
              <w:rPr>
                <w:sz w:val="22"/>
                <w:szCs w:val="22"/>
              </w:rPr>
            </w:pPr>
            <w:r>
              <w:rPr>
                <w:sz w:val="22"/>
                <w:szCs w:val="22"/>
              </w:rPr>
              <w:t>95</w:t>
            </w:r>
          </w:p>
        </w:tc>
        <w:tc>
          <w:tcPr>
            <w:tcW w:w="851" w:type="dxa"/>
            <w:vAlign w:val="center"/>
          </w:tcPr>
          <w:p w:rsidR="004963E1" w:rsidRPr="003322A4" w:rsidRDefault="004963E1" w:rsidP="00A30795">
            <w:pPr>
              <w:spacing w:after="0" w:line="240" w:lineRule="auto"/>
              <w:jc w:val="center"/>
              <w:rPr>
                <w:sz w:val="22"/>
                <w:szCs w:val="22"/>
              </w:rPr>
            </w:pPr>
            <w:r>
              <w:rPr>
                <w:sz w:val="22"/>
                <w:szCs w:val="22"/>
              </w:rPr>
              <w:t>100</w:t>
            </w:r>
          </w:p>
        </w:tc>
        <w:tc>
          <w:tcPr>
            <w:tcW w:w="992" w:type="dxa"/>
            <w:vAlign w:val="center"/>
          </w:tcPr>
          <w:p w:rsidR="004963E1" w:rsidRPr="003322A4" w:rsidRDefault="004963E1" w:rsidP="00A30795">
            <w:pPr>
              <w:spacing w:after="0" w:line="240" w:lineRule="auto"/>
              <w:jc w:val="center"/>
              <w:rPr>
                <w:sz w:val="22"/>
                <w:szCs w:val="22"/>
              </w:rPr>
            </w:pPr>
            <w:r>
              <w:rPr>
                <w:sz w:val="22"/>
                <w:szCs w:val="22"/>
              </w:rPr>
              <w:t>100</w:t>
            </w:r>
          </w:p>
        </w:tc>
        <w:tc>
          <w:tcPr>
            <w:tcW w:w="920" w:type="dxa"/>
            <w:vAlign w:val="center"/>
          </w:tcPr>
          <w:p w:rsidR="004963E1" w:rsidRPr="003322A4" w:rsidRDefault="004963E1" w:rsidP="00A30795">
            <w:pPr>
              <w:spacing w:after="0" w:line="240" w:lineRule="auto"/>
              <w:jc w:val="center"/>
              <w:rPr>
                <w:sz w:val="22"/>
                <w:szCs w:val="22"/>
              </w:rPr>
            </w:pPr>
            <w:r>
              <w:rPr>
                <w:sz w:val="22"/>
                <w:szCs w:val="22"/>
              </w:rPr>
              <w:t>100</w:t>
            </w:r>
          </w:p>
        </w:tc>
      </w:tr>
      <w:tr w:rsidR="004963E1" w:rsidRPr="00A47F2F" w:rsidTr="004963E1">
        <w:trPr>
          <w:trHeight w:val="521"/>
        </w:trPr>
        <w:tc>
          <w:tcPr>
            <w:tcW w:w="1384" w:type="dxa"/>
            <w:shd w:val="clear" w:color="auto" w:fill="FBE4D5" w:themeFill="accent2" w:themeFillTint="33"/>
            <w:vAlign w:val="center"/>
          </w:tcPr>
          <w:p w:rsidR="004963E1" w:rsidRPr="003322A4" w:rsidRDefault="004963E1" w:rsidP="00A30795">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4253" w:type="dxa"/>
            <w:shd w:val="clear" w:color="auto" w:fill="FBE4D5" w:themeFill="accent2" w:themeFillTint="33"/>
            <w:vAlign w:val="center"/>
          </w:tcPr>
          <w:p w:rsidR="004963E1" w:rsidRPr="003322A4" w:rsidRDefault="004963E1" w:rsidP="00A30795">
            <w:pPr>
              <w:spacing w:after="0" w:line="240" w:lineRule="auto"/>
              <w:rPr>
                <w:sz w:val="22"/>
                <w:szCs w:val="22"/>
              </w:rPr>
            </w:pPr>
            <w:r>
              <w:rPr>
                <w:sz w:val="22"/>
                <w:szCs w:val="22"/>
              </w:rPr>
              <w:t>Bir eğitim ve öğretim döneminde 20 gün ve üzeri devamsızlık yapan öğrenci oranı (%)</w:t>
            </w:r>
          </w:p>
        </w:tc>
        <w:tc>
          <w:tcPr>
            <w:tcW w:w="1134" w:type="dxa"/>
            <w:shd w:val="clear" w:color="auto" w:fill="FBE4D5" w:themeFill="accent2" w:themeFillTint="33"/>
            <w:noWrap/>
            <w:vAlign w:val="center"/>
          </w:tcPr>
          <w:p w:rsidR="004963E1" w:rsidRPr="003322A4" w:rsidRDefault="004963E1" w:rsidP="00A30795">
            <w:pPr>
              <w:spacing w:after="0" w:line="240" w:lineRule="auto"/>
              <w:jc w:val="center"/>
              <w:rPr>
                <w:sz w:val="22"/>
                <w:szCs w:val="22"/>
              </w:rPr>
            </w:pPr>
            <w:r>
              <w:rPr>
                <w:sz w:val="22"/>
                <w:szCs w:val="22"/>
              </w:rPr>
              <w:t>1</w:t>
            </w:r>
          </w:p>
        </w:tc>
        <w:tc>
          <w:tcPr>
            <w:tcW w:w="708" w:type="dxa"/>
            <w:shd w:val="clear" w:color="auto" w:fill="FBE4D5" w:themeFill="accent2" w:themeFillTint="33"/>
            <w:noWrap/>
            <w:vAlign w:val="center"/>
          </w:tcPr>
          <w:p w:rsidR="004963E1" w:rsidRPr="003322A4" w:rsidRDefault="004963E1" w:rsidP="00A30795">
            <w:pPr>
              <w:spacing w:after="0" w:line="240" w:lineRule="auto"/>
              <w:jc w:val="center"/>
              <w:rPr>
                <w:sz w:val="22"/>
                <w:szCs w:val="22"/>
              </w:rPr>
            </w:pPr>
            <w:r>
              <w:rPr>
                <w:sz w:val="22"/>
                <w:szCs w:val="22"/>
              </w:rPr>
              <w:t>0</w:t>
            </w:r>
          </w:p>
        </w:tc>
        <w:tc>
          <w:tcPr>
            <w:tcW w:w="709"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0</w:t>
            </w:r>
          </w:p>
        </w:tc>
        <w:tc>
          <w:tcPr>
            <w:tcW w:w="851"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0</w:t>
            </w:r>
          </w:p>
        </w:tc>
        <w:tc>
          <w:tcPr>
            <w:tcW w:w="992"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0</w:t>
            </w:r>
          </w:p>
        </w:tc>
        <w:tc>
          <w:tcPr>
            <w:tcW w:w="920"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0</w:t>
            </w:r>
          </w:p>
        </w:tc>
      </w:tr>
      <w:tr w:rsidR="004963E1" w:rsidRPr="00A47F2F" w:rsidTr="004963E1">
        <w:trPr>
          <w:trHeight w:val="521"/>
        </w:trPr>
        <w:tc>
          <w:tcPr>
            <w:tcW w:w="1384" w:type="dxa"/>
            <w:shd w:val="clear" w:color="auto" w:fill="auto"/>
            <w:vAlign w:val="center"/>
          </w:tcPr>
          <w:p w:rsidR="004963E1" w:rsidRPr="003322A4" w:rsidRDefault="004963E1" w:rsidP="00A3079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4253" w:type="dxa"/>
            <w:shd w:val="clear" w:color="auto" w:fill="auto"/>
            <w:vAlign w:val="center"/>
          </w:tcPr>
          <w:p w:rsidR="004963E1" w:rsidRPr="003322A4" w:rsidRDefault="004963E1" w:rsidP="00A30795">
            <w:pPr>
              <w:spacing w:after="0" w:line="240" w:lineRule="auto"/>
              <w:rPr>
                <w:sz w:val="22"/>
                <w:szCs w:val="22"/>
              </w:rPr>
            </w:pPr>
            <w:r>
              <w:rPr>
                <w:sz w:val="22"/>
                <w:szCs w:val="22"/>
              </w:rPr>
              <w:t>Bir eğitim ve öğretim döneminde 20 gün ve üzeri devamsızlık yapan yabancı öğrenci oranı (%)</w:t>
            </w:r>
          </w:p>
        </w:tc>
        <w:tc>
          <w:tcPr>
            <w:tcW w:w="1134"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0</w:t>
            </w:r>
          </w:p>
        </w:tc>
        <w:tc>
          <w:tcPr>
            <w:tcW w:w="708"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0</w:t>
            </w:r>
          </w:p>
        </w:tc>
        <w:tc>
          <w:tcPr>
            <w:tcW w:w="709" w:type="dxa"/>
            <w:vAlign w:val="center"/>
          </w:tcPr>
          <w:p w:rsidR="004963E1" w:rsidRPr="003322A4" w:rsidRDefault="004963E1" w:rsidP="00A30795">
            <w:pPr>
              <w:spacing w:after="0" w:line="240" w:lineRule="auto"/>
              <w:jc w:val="center"/>
              <w:rPr>
                <w:sz w:val="22"/>
                <w:szCs w:val="22"/>
              </w:rPr>
            </w:pPr>
            <w:r>
              <w:rPr>
                <w:sz w:val="22"/>
                <w:szCs w:val="22"/>
              </w:rPr>
              <w:t>0</w:t>
            </w:r>
          </w:p>
        </w:tc>
        <w:tc>
          <w:tcPr>
            <w:tcW w:w="851" w:type="dxa"/>
            <w:vAlign w:val="center"/>
          </w:tcPr>
          <w:p w:rsidR="004963E1" w:rsidRPr="003322A4" w:rsidRDefault="004963E1" w:rsidP="00A30795">
            <w:pPr>
              <w:spacing w:after="0" w:line="240" w:lineRule="auto"/>
              <w:jc w:val="center"/>
              <w:rPr>
                <w:sz w:val="22"/>
                <w:szCs w:val="22"/>
              </w:rPr>
            </w:pPr>
            <w:r>
              <w:rPr>
                <w:sz w:val="22"/>
                <w:szCs w:val="22"/>
              </w:rPr>
              <w:t>0</w:t>
            </w:r>
          </w:p>
        </w:tc>
        <w:tc>
          <w:tcPr>
            <w:tcW w:w="992" w:type="dxa"/>
            <w:vAlign w:val="center"/>
          </w:tcPr>
          <w:p w:rsidR="004963E1" w:rsidRPr="003322A4" w:rsidRDefault="004963E1" w:rsidP="00A30795">
            <w:pPr>
              <w:spacing w:after="0" w:line="240" w:lineRule="auto"/>
              <w:jc w:val="center"/>
              <w:rPr>
                <w:sz w:val="22"/>
                <w:szCs w:val="22"/>
              </w:rPr>
            </w:pPr>
            <w:r>
              <w:rPr>
                <w:sz w:val="22"/>
                <w:szCs w:val="22"/>
              </w:rPr>
              <w:t>0</w:t>
            </w:r>
          </w:p>
        </w:tc>
        <w:tc>
          <w:tcPr>
            <w:tcW w:w="920" w:type="dxa"/>
            <w:vAlign w:val="center"/>
          </w:tcPr>
          <w:p w:rsidR="004963E1" w:rsidRPr="003322A4" w:rsidRDefault="004963E1" w:rsidP="00A30795">
            <w:pPr>
              <w:spacing w:after="0" w:line="240" w:lineRule="auto"/>
              <w:jc w:val="center"/>
              <w:rPr>
                <w:sz w:val="22"/>
                <w:szCs w:val="22"/>
              </w:rPr>
            </w:pPr>
            <w:r>
              <w:rPr>
                <w:sz w:val="22"/>
                <w:szCs w:val="22"/>
              </w:rPr>
              <w:t>0</w:t>
            </w:r>
          </w:p>
        </w:tc>
      </w:tr>
      <w:tr w:rsidR="004963E1" w:rsidRPr="00A47F2F" w:rsidTr="004963E1">
        <w:trPr>
          <w:trHeight w:val="521"/>
        </w:trPr>
        <w:tc>
          <w:tcPr>
            <w:tcW w:w="1384" w:type="dxa"/>
            <w:shd w:val="clear" w:color="auto" w:fill="FBE4D5" w:themeFill="accent2" w:themeFillTint="33"/>
            <w:vAlign w:val="center"/>
          </w:tcPr>
          <w:p w:rsidR="004963E1" w:rsidRPr="003322A4" w:rsidRDefault="004963E1" w:rsidP="00A30795">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4253" w:type="dxa"/>
            <w:shd w:val="clear" w:color="auto" w:fill="FBE4D5" w:themeFill="accent2" w:themeFillTint="33"/>
            <w:vAlign w:val="center"/>
          </w:tcPr>
          <w:p w:rsidR="004963E1" w:rsidRPr="003322A4" w:rsidRDefault="004963E1" w:rsidP="00A30795">
            <w:pPr>
              <w:spacing w:after="0" w:line="240" w:lineRule="auto"/>
              <w:rPr>
                <w:sz w:val="22"/>
                <w:szCs w:val="22"/>
              </w:rPr>
            </w:pPr>
            <w:r>
              <w:rPr>
                <w:sz w:val="22"/>
                <w:szCs w:val="22"/>
              </w:rPr>
              <w:t>Okulun özel eğitime ihtiyaç duyan bireylerin kullanımına uygunluğu (0-1)</w:t>
            </w:r>
          </w:p>
        </w:tc>
        <w:tc>
          <w:tcPr>
            <w:tcW w:w="1134" w:type="dxa"/>
            <w:shd w:val="clear" w:color="auto" w:fill="FBE4D5" w:themeFill="accent2" w:themeFillTint="33"/>
            <w:noWrap/>
            <w:vAlign w:val="center"/>
          </w:tcPr>
          <w:p w:rsidR="004963E1" w:rsidRPr="003322A4" w:rsidRDefault="004963E1" w:rsidP="00A30795">
            <w:pPr>
              <w:spacing w:after="0" w:line="240" w:lineRule="auto"/>
              <w:jc w:val="center"/>
              <w:rPr>
                <w:sz w:val="22"/>
                <w:szCs w:val="22"/>
              </w:rPr>
            </w:pPr>
            <w:r>
              <w:rPr>
                <w:sz w:val="22"/>
                <w:szCs w:val="22"/>
              </w:rPr>
              <w:t>0</w:t>
            </w:r>
          </w:p>
        </w:tc>
        <w:tc>
          <w:tcPr>
            <w:tcW w:w="708" w:type="dxa"/>
            <w:shd w:val="clear" w:color="auto" w:fill="FBE4D5" w:themeFill="accent2" w:themeFillTint="33"/>
            <w:noWrap/>
            <w:vAlign w:val="center"/>
          </w:tcPr>
          <w:p w:rsidR="004963E1" w:rsidRPr="003322A4" w:rsidRDefault="004963E1" w:rsidP="00A30795">
            <w:pPr>
              <w:spacing w:after="0" w:line="240" w:lineRule="auto"/>
              <w:jc w:val="center"/>
              <w:rPr>
                <w:sz w:val="22"/>
                <w:szCs w:val="22"/>
              </w:rPr>
            </w:pPr>
            <w:r>
              <w:rPr>
                <w:sz w:val="22"/>
                <w:szCs w:val="22"/>
              </w:rPr>
              <w:t>0</w:t>
            </w:r>
          </w:p>
        </w:tc>
        <w:tc>
          <w:tcPr>
            <w:tcW w:w="709"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0</w:t>
            </w:r>
          </w:p>
        </w:tc>
        <w:tc>
          <w:tcPr>
            <w:tcW w:w="851"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0</w:t>
            </w:r>
          </w:p>
        </w:tc>
        <w:tc>
          <w:tcPr>
            <w:tcW w:w="992"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0</w:t>
            </w:r>
          </w:p>
        </w:tc>
        <w:tc>
          <w:tcPr>
            <w:tcW w:w="920"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0</w:t>
            </w:r>
          </w:p>
        </w:tc>
      </w:tr>
      <w:tr w:rsidR="004963E1" w:rsidRPr="00A47F2F" w:rsidTr="004963E1">
        <w:trPr>
          <w:trHeight w:val="521"/>
        </w:trPr>
        <w:tc>
          <w:tcPr>
            <w:tcW w:w="1384" w:type="dxa"/>
            <w:shd w:val="clear" w:color="auto" w:fill="auto"/>
            <w:vAlign w:val="center"/>
          </w:tcPr>
          <w:p w:rsidR="004963E1" w:rsidRPr="003322A4" w:rsidRDefault="004963E1" w:rsidP="00A30795">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4253" w:type="dxa"/>
            <w:shd w:val="clear" w:color="auto" w:fill="auto"/>
            <w:vAlign w:val="center"/>
          </w:tcPr>
          <w:p w:rsidR="004963E1" w:rsidRDefault="004963E1" w:rsidP="00A30795">
            <w:pPr>
              <w:spacing w:after="0" w:line="240" w:lineRule="auto"/>
              <w:rPr>
                <w:sz w:val="22"/>
                <w:szCs w:val="22"/>
              </w:rPr>
            </w:pPr>
            <w:r>
              <w:rPr>
                <w:sz w:val="22"/>
                <w:szCs w:val="22"/>
              </w:rPr>
              <w:t>Hayat boyu öğrenme kapsamında açılan kurslara devam oranı (%) (halk eğitim)</w:t>
            </w:r>
          </w:p>
        </w:tc>
        <w:tc>
          <w:tcPr>
            <w:tcW w:w="1134"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w:t>
            </w:r>
          </w:p>
        </w:tc>
        <w:tc>
          <w:tcPr>
            <w:tcW w:w="708"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w:t>
            </w:r>
          </w:p>
        </w:tc>
        <w:tc>
          <w:tcPr>
            <w:tcW w:w="709" w:type="dxa"/>
            <w:vAlign w:val="center"/>
          </w:tcPr>
          <w:p w:rsidR="004963E1" w:rsidRPr="003322A4" w:rsidRDefault="004963E1" w:rsidP="00A30795">
            <w:pPr>
              <w:spacing w:after="0" w:line="240" w:lineRule="auto"/>
              <w:jc w:val="center"/>
              <w:rPr>
                <w:sz w:val="22"/>
                <w:szCs w:val="22"/>
              </w:rPr>
            </w:pPr>
            <w:r>
              <w:rPr>
                <w:sz w:val="22"/>
                <w:szCs w:val="22"/>
              </w:rPr>
              <w:t>-</w:t>
            </w:r>
          </w:p>
        </w:tc>
        <w:tc>
          <w:tcPr>
            <w:tcW w:w="851" w:type="dxa"/>
            <w:vAlign w:val="center"/>
          </w:tcPr>
          <w:p w:rsidR="004963E1" w:rsidRPr="003322A4" w:rsidRDefault="004963E1" w:rsidP="00A30795">
            <w:pPr>
              <w:spacing w:after="0" w:line="240" w:lineRule="auto"/>
              <w:jc w:val="center"/>
              <w:rPr>
                <w:sz w:val="22"/>
                <w:szCs w:val="22"/>
              </w:rPr>
            </w:pPr>
            <w:r>
              <w:rPr>
                <w:sz w:val="22"/>
                <w:szCs w:val="22"/>
              </w:rPr>
              <w:t>-</w:t>
            </w:r>
          </w:p>
        </w:tc>
        <w:tc>
          <w:tcPr>
            <w:tcW w:w="992" w:type="dxa"/>
            <w:vAlign w:val="center"/>
          </w:tcPr>
          <w:p w:rsidR="004963E1" w:rsidRPr="003322A4" w:rsidRDefault="004963E1" w:rsidP="00A30795">
            <w:pPr>
              <w:spacing w:after="0" w:line="240" w:lineRule="auto"/>
              <w:jc w:val="center"/>
              <w:rPr>
                <w:sz w:val="22"/>
                <w:szCs w:val="22"/>
              </w:rPr>
            </w:pPr>
            <w:r>
              <w:rPr>
                <w:sz w:val="22"/>
                <w:szCs w:val="22"/>
              </w:rPr>
              <w:t>-</w:t>
            </w:r>
          </w:p>
        </w:tc>
        <w:tc>
          <w:tcPr>
            <w:tcW w:w="920" w:type="dxa"/>
            <w:vAlign w:val="center"/>
          </w:tcPr>
          <w:p w:rsidR="004963E1" w:rsidRPr="003322A4" w:rsidRDefault="004963E1" w:rsidP="00A30795">
            <w:pPr>
              <w:spacing w:after="0" w:line="240" w:lineRule="auto"/>
              <w:jc w:val="center"/>
              <w:rPr>
                <w:sz w:val="22"/>
                <w:szCs w:val="22"/>
              </w:rPr>
            </w:pPr>
            <w:r>
              <w:rPr>
                <w:sz w:val="22"/>
                <w:szCs w:val="22"/>
              </w:rPr>
              <w:t>-</w:t>
            </w:r>
          </w:p>
        </w:tc>
      </w:tr>
    </w:tbl>
    <w:p w:rsidR="000F2704" w:rsidRDefault="000F2704" w:rsidP="000E1209">
      <w:pPr>
        <w:jc w:val="both"/>
        <w:rPr>
          <w:b/>
          <w:i/>
          <w:szCs w:val="24"/>
        </w:rPr>
      </w:pPr>
    </w:p>
    <w:p w:rsidR="002B6FDB" w:rsidRPr="002B6FDB" w:rsidRDefault="002B6FDB" w:rsidP="002B6FDB">
      <w:pPr>
        <w:rPr>
          <w:b/>
          <w:sz w:val="28"/>
        </w:rPr>
      </w:pPr>
      <w:r w:rsidRPr="001932EA">
        <w:rPr>
          <w:b/>
          <w:sz w:val="28"/>
        </w:rPr>
        <w:t>Eylemle</w:t>
      </w:r>
      <w:r w:rsidR="001932EA" w:rsidRPr="001932EA">
        <w:rPr>
          <w:b/>
          <w:sz w:val="28"/>
        </w:rPr>
        <w:t>r</w:t>
      </w:r>
      <w:r w:rsidR="00AE2326">
        <w:rPr>
          <w:b/>
          <w:sz w:val="28"/>
        </w:rPr>
        <w:t xml:space="preserve"> </w:t>
      </w:r>
    </w:p>
    <w:tbl>
      <w:tblPr>
        <w:tblW w:w="5315" w:type="pct"/>
        <w:tblInd w:w="-728" w:type="dxa"/>
        <w:tblLayout w:type="fixed"/>
        <w:tblCellMar>
          <w:left w:w="70" w:type="dxa"/>
          <w:right w:w="70" w:type="dxa"/>
        </w:tblCellMar>
        <w:tblLook w:val="04A0" w:firstRow="1" w:lastRow="0" w:firstColumn="1" w:lastColumn="0" w:noHBand="0" w:noVBand="1"/>
      </w:tblPr>
      <w:tblGrid>
        <w:gridCol w:w="691"/>
        <w:gridCol w:w="4551"/>
        <w:gridCol w:w="2274"/>
        <w:gridCol w:w="2276"/>
      </w:tblGrid>
      <w:tr w:rsidR="004963E1" w:rsidRPr="00A47F2F" w:rsidTr="004963E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7994B"/>
            <w:vAlign w:val="center"/>
            <w:hideMark/>
          </w:tcPr>
          <w:p w:rsidR="004963E1" w:rsidRPr="00A47F2F" w:rsidRDefault="004963E1" w:rsidP="00A3079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7994B"/>
            <w:noWrap/>
            <w:vAlign w:val="center"/>
            <w:hideMark/>
          </w:tcPr>
          <w:p w:rsidR="004963E1" w:rsidRPr="00A47F2F" w:rsidRDefault="004963E1" w:rsidP="00A3079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7994B"/>
            <w:vAlign w:val="center"/>
          </w:tcPr>
          <w:p w:rsidR="004963E1" w:rsidRPr="00A47F2F" w:rsidRDefault="004963E1" w:rsidP="00A3079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7994B"/>
            <w:vAlign w:val="center"/>
          </w:tcPr>
          <w:p w:rsidR="004963E1" w:rsidRPr="00A47F2F" w:rsidRDefault="004963E1" w:rsidP="00A30795">
            <w:pPr>
              <w:spacing w:after="0" w:line="240" w:lineRule="auto"/>
              <w:jc w:val="center"/>
              <w:rPr>
                <w:b/>
                <w:bCs/>
                <w:color w:val="000000"/>
                <w:szCs w:val="24"/>
              </w:rPr>
            </w:pPr>
            <w:r>
              <w:rPr>
                <w:b/>
                <w:bCs/>
                <w:color w:val="000000"/>
                <w:szCs w:val="24"/>
              </w:rPr>
              <w:t>Eylem Tarihi</w:t>
            </w:r>
          </w:p>
        </w:tc>
      </w:tr>
      <w:tr w:rsidR="004963E1" w:rsidRPr="00A47F2F" w:rsidTr="004963E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963E1" w:rsidRPr="00A47F2F" w:rsidRDefault="004963E1" w:rsidP="00A3079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01 Eylül-20 Eylül</w:t>
            </w:r>
          </w:p>
        </w:tc>
      </w:tr>
      <w:tr w:rsidR="004963E1" w:rsidRPr="00A47F2F" w:rsidTr="004963E1">
        <w:trPr>
          <w:trHeight w:val="567"/>
        </w:trPr>
        <w:tc>
          <w:tcPr>
            <w:tcW w:w="353" w:type="pct"/>
            <w:tcBorders>
              <w:top w:val="nil"/>
              <w:left w:val="single" w:sz="8" w:space="0" w:color="auto"/>
              <w:bottom w:val="single" w:sz="8" w:space="0" w:color="auto"/>
              <w:right w:val="single" w:sz="8" w:space="0" w:color="auto"/>
            </w:tcBorders>
            <w:shd w:val="clear" w:color="auto" w:fill="FBE4D5" w:themeFill="accent2" w:themeFillTint="33"/>
            <w:noWrap/>
            <w:vAlign w:val="center"/>
          </w:tcPr>
          <w:p w:rsidR="004963E1" w:rsidRPr="00A47F2F" w:rsidRDefault="004963E1" w:rsidP="00A307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BE4D5" w:themeFill="accent2" w:themeFillTint="33"/>
            <w:vAlign w:val="center"/>
          </w:tcPr>
          <w:p w:rsidR="004963E1" w:rsidRPr="007E31BA" w:rsidRDefault="004963E1" w:rsidP="00A30795">
            <w:pPr>
              <w:spacing w:after="0" w:line="240" w:lineRule="auto"/>
              <w:jc w:val="both"/>
              <w:rPr>
                <w:szCs w:val="24"/>
              </w:rPr>
            </w:pPr>
            <w:r w:rsidRPr="007E31BA">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FBE4D5" w:themeFill="accent2" w:themeFillTint="33"/>
            <w:vAlign w:val="center"/>
          </w:tcPr>
          <w:p w:rsidR="004963E1" w:rsidRPr="00A47F2F" w:rsidRDefault="004963E1" w:rsidP="00A30795">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FBE4D5" w:themeFill="accent2" w:themeFillTint="33"/>
            <w:vAlign w:val="center"/>
          </w:tcPr>
          <w:p w:rsidR="004963E1" w:rsidRPr="00A47F2F" w:rsidRDefault="004963E1" w:rsidP="00A30795">
            <w:pPr>
              <w:spacing w:after="0" w:line="240" w:lineRule="auto"/>
              <w:jc w:val="both"/>
              <w:rPr>
                <w:color w:val="000000"/>
                <w:szCs w:val="24"/>
              </w:rPr>
            </w:pPr>
            <w:r>
              <w:rPr>
                <w:color w:val="000000"/>
                <w:szCs w:val="24"/>
              </w:rPr>
              <w:t>01 Eylül-20 Eylül</w:t>
            </w:r>
          </w:p>
        </w:tc>
      </w:tr>
      <w:tr w:rsidR="004963E1" w:rsidRPr="00A47F2F" w:rsidTr="004963E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963E1" w:rsidRPr="00A47F2F" w:rsidRDefault="004963E1" w:rsidP="00A307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963E1" w:rsidRPr="007E31BA" w:rsidRDefault="004963E1" w:rsidP="00A30795">
            <w:pPr>
              <w:spacing w:after="0" w:line="240" w:lineRule="auto"/>
              <w:jc w:val="both"/>
              <w:rPr>
                <w:szCs w:val="24"/>
              </w:rPr>
            </w:pPr>
            <w:r w:rsidRPr="007E31BA">
              <w:rPr>
                <w:szCs w:val="24"/>
              </w:rPr>
              <w:t xml:space="preserve">Devamsızlık yapan öğrencilerin velileri ile özel </w:t>
            </w:r>
            <w:proofErr w:type="gramStart"/>
            <w:r w:rsidRPr="007E31BA">
              <w:rPr>
                <w:szCs w:val="24"/>
              </w:rPr>
              <w:t>aylık</w:t>
            </w:r>
            <w:r>
              <w:rPr>
                <w:szCs w:val="24"/>
              </w:rPr>
              <w:t xml:space="preserve"> </w:t>
            </w:r>
            <w:r w:rsidRPr="007E31BA">
              <w:rPr>
                <w:szCs w:val="24"/>
              </w:rPr>
              <w:t xml:space="preserve">  toplantı</w:t>
            </w:r>
            <w:proofErr w:type="gramEnd"/>
            <w:r w:rsidRPr="007E31BA">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Her ayın son haftası</w:t>
            </w:r>
          </w:p>
        </w:tc>
      </w:tr>
      <w:tr w:rsidR="004963E1" w:rsidRPr="00A47F2F" w:rsidTr="004963E1">
        <w:trPr>
          <w:trHeight w:val="567"/>
        </w:trPr>
        <w:tc>
          <w:tcPr>
            <w:tcW w:w="353" w:type="pct"/>
            <w:tcBorders>
              <w:top w:val="nil"/>
              <w:left w:val="single" w:sz="8" w:space="0" w:color="auto"/>
              <w:bottom w:val="single" w:sz="8" w:space="0" w:color="auto"/>
              <w:right w:val="single" w:sz="8" w:space="0" w:color="auto"/>
            </w:tcBorders>
            <w:shd w:val="clear" w:color="auto" w:fill="FBE4D5" w:themeFill="accent2" w:themeFillTint="33"/>
            <w:noWrap/>
            <w:vAlign w:val="center"/>
          </w:tcPr>
          <w:p w:rsidR="004963E1" w:rsidRPr="00A47F2F" w:rsidRDefault="004963E1" w:rsidP="00A307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BE4D5" w:themeFill="accent2" w:themeFillTint="33"/>
            <w:vAlign w:val="center"/>
          </w:tcPr>
          <w:p w:rsidR="004963E1" w:rsidRPr="007E31BA" w:rsidRDefault="004963E1" w:rsidP="00A30795">
            <w:pPr>
              <w:spacing w:after="0" w:line="240" w:lineRule="auto"/>
              <w:jc w:val="both"/>
              <w:rPr>
                <w:szCs w:val="24"/>
              </w:rPr>
            </w:pPr>
            <w:r w:rsidRPr="007E31BA">
              <w:rPr>
                <w:szCs w:val="24"/>
              </w:rPr>
              <w:t>Okulun özel eğitime ihtiyaç duyan b</w:t>
            </w:r>
            <w:r>
              <w:rPr>
                <w:szCs w:val="24"/>
              </w:rPr>
              <w:t>ireylerin kullanımının kolaylaş</w:t>
            </w:r>
            <w:r w:rsidRPr="007E31BA">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FBE4D5" w:themeFill="accent2" w:themeFillTint="33"/>
            <w:vAlign w:val="center"/>
          </w:tcPr>
          <w:p w:rsidR="004963E1" w:rsidRPr="00A47F2F" w:rsidRDefault="004963E1" w:rsidP="00A30795">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FBE4D5" w:themeFill="accent2" w:themeFillTint="33"/>
            <w:vAlign w:val="center"/>
          </w:tcPr>
          <w:p w:rsidR="004963E1" w:rsidRPr="00A47F2F" w:rsidRDefault="004963E1" w:rsidP="00A30795">
            <w:pPr>
              <w:spacing w:after="0" w:line="240" w:lineRule="auto"/>
              <w:jc w:val="both"/>
              <w:rPr>
                <w:color w:val="000000"/>
                <w:szCs w:val="24"/>
              </w:rPr>
            </w:pPr>
            <w:r>
              <w:rPr>
                <w:color w:val="000000"/>
                <w:szCs w:val="24"/>
              </w:rPr>
              <w:t>Mayıs 2023</w:t>
            </w:r>
          </w:p>
        </w:tc>
      </w:tr>
      <w:tr w:rsidR="004963E1" w:rsidRPr="00A47F2F" w:rsidTr="004963E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963E1" w:rsidRPr="00A47F2F" w:rsidRDefault="004963E1" w:rsidP="00A307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szCs w:val="24"/>
                <w:highlight w:val="green"/>
              </w:rPr>
            </w:pPr>
            <w:r w:rsidRPr="007E31BA">
              <w:rPr>
                <w:szCs w:val="24"/>
              </w:rPr>
              <w:t>Okula yeni başlayan öğre</w:t>
            </w:r>
            <w:r>
              <w:rPr>
                <w:szCs w:val="24"/>
              </w:rPr>
              <w:t>n</w:t>
            </w:r>
            <w:r w:rsidRPr="007E31BA">
              <w:rPr>
                <w:szCs w:val="24"/>
              </w:rPr>
              <w:t xml:space="preserve">cilere </w:t>
            </w:r>
            <w:proofErr w:type="gramStart"/>
            <w:r w:rsidRPr="007E31BA">
              <w:rPr>
                <w:szCs w:val="24"/>
              </w:rPr>
              <w:t>oryantasyon</w:t>
            </w:r>
            <w:proofErr w:type="gramEnd"/>
            <w:r w:rsidRPr="007E31BA">
              <w:rPr>
                <w:szCs w:val="24"/>
              </w:rPr>
              <w:t xml:space="preserve"> eğitimi veril</w:t>
            </w:r>
            <w:r>
              <w:rPr>
                <w:szCs w:val="24"/>
              </w:rPr>
              <w:t>e</w:t>
            </w:r>
            <w:r w:rsidRPr="007E31BA">
              <w:rPr>
                <w:szCs w:val="24"/>
              </w:rPr>
              <w:t>cektir.</w:t>
            </w:r>
          </w:p>
        </w:tc>
        <w:tc>
          <w:tcPr>
            <w:tcW w:w="1161"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Anasınıfı ve 1.sınıf öğretmenleri</w:t>
            </w:r>
          </w:p>
        </w:tc>
        <w:tc>
          <w:tcPr>
            <w:tcW w:w="1162"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 xml:space="preserve">01-20 Eylül </w:t>
            </w:r>
          </w:p>
        </w:tc>
      </w:tr>
      <w:tr w:rsidR="004963E1" w:rsidRPr="00A47F2F" w:rsidTr="004963E1">
        <w:trPr>
          <w:trHeight w:val="567"/>
        </w:trPr>
        <w:tc>
          <w:tcPr>
            <w:tcW w:w="353" w:type="pct"/>
            <w:tcBorders>
              <w:top w:val="nil"/>
              <w:left w:val="single" w:sz="8" w:space="0" w:color="auto"/>
              <w:bottom w:val="single" w:sz="8" w:space="0" w:color="auto"/>
              <w:right w:val="single" w:sz="8" w:space="0" w:color="auto"/>
            </w:tcBorders>
            <w:shd w:val="clear" w:color="auto" w:fill="FBE4D5" w:themeFill="accent2" w:themeFillTint="33"/>
            <w:noWrap/>
            <w:vAlign w:val="center"/>
          </w:tcPr>
          <w:p w:rsidR="004963E1" w:rsidRPr="00A47F2F" w:rsidRDefault="004963E1" w:rsidP="00A307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FBE4D5" w:themeFill="accent2" w:themeFillTint="33"/>
            <w:vAlign w:val="center"/>
          </w:tcPr>
          <w:p w:rsidR="004963E1" w:rsidRPr="00A47F2F" w:rsidRDefault="004963E1" w:rsidP="00A30795">
            <w:pPr>
              <w:spacing w:after="0" w:line="240" w:lineRule="auto"/>
              <w:jc w:val="both"/>
              <w:rPr>
                <w:szCs w:val="24"/>
                <w:highlight w:val="green"/>
              </w:rPr>
            </w:pPr>
            <w:r w:rsidRPr="007E31BA">
              <w:rPr>
                <w:szCs w:val="24"/>
              </w:rPr>
              <w:t>Devamsızlık yapan öğrencilerin devamsızlık sebepleri araştırılarak olumsuzluk etkisi azaltılacaktır.</w:t>
            </w:r>
          </w:p>
        </w:tc>
        <w:tc>
          <w:tcPr>
            <w:tcW w:w="1161" w:type="pct"/>
            <w:tcBorders>
              <w:top w:val="nil"/>
              <w:left w:val="nil"/>
              <w:bottom w:val="single" w:sz="8" w:space="0" w:color="auto"/>
              <w:right w:val="single" w:sz="8" w:space="0" w:color="auto"/>
            </w:tcBorders>
            <w:shd w:val="clear" w:color="auto" w:fill="FBE4D5" w:themeFill="accent2" w:themeFillTint="33"/>
            <w:vAlign w:val="center"/>
          </w:tcPr>
          <w:p w:rsidR="004963E1" w:rsidRPr="00A47F2F" w:rsidRDefault="004963E1" w:rsidP="00A30795">
            <w:pPr>
              <w:spacing w:after="0" w:line="240" w:lineRule="auto"/>
              <w:jc w:val="both"/>
              <w:rPr>
                <w:color w:val="000000"/>
                <w:szCs w:val="24"/>
              </w:rPr>
            </w:pPr>
            <w:r>
              <w:rPr>
                <w:color w:val="000000"/>
                <w:szCs w:val="24"/>
              </w:rPr>
              <w:t>Okul idaresi/öğretmenler/veliler</w:t>
            </w:r>
          </w:p>
        </w:tc>
        <w:tc>
          <w:tcPr>
            <w:tcW w:w="1162" w:type="pct"/>
            <w:tcBorders>
              <w:top w:val="nil"/>
              <w:left w:val="nil"/>
              <w:bottom w:val="single" w:sz="8" w:space="0" w:color="auto"/>
              <w:right w:val="single" w:sz="8" w:space="0" w:color="auto"/>
            </w:tcBorders>
            <w:shd w:val="clear" w:color="auto" w:fill="FBE4D5" w:themeFill="accent2" w:themeFillTint="33"/>
            <w:vAlign w:val="center"/>
          </w:tcPr>
          <w:p w:rsidR="004963E1" w:rsidRPr="00A47F2F" w:rsidRDefault="004963E1" w:rsidP="00A30795">
            <w:pPr>
              <w:spacing w:after="0" w:line="240" w:lineRule="auto"/>
              <w:jc w:val="both"/>
              <w:rPr>
                <w:color w:val="000000"/>
                <w:szCs w:val="24"/>
              </w:rPr>
            </w:pPr>
            <w:r>
              <w:rPr>
                <w:color w:val="000000"/>
                <w:szCs w:val="24"/>
              </w:rPr>
              <w:t>Eğitim öğretim süresince</w:t>
            </w:r>
          </w:p>
        </w:tc>
      </w:tr>
      <w:tr w:rsidR="004963E1" w:rsidRPr="00A47F2F" w:rsidTr="004963E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963E1" w:rsidRPr="00A47F2F" w:rsidRDefault="004963E1" w:rsidP="00A3079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szCs w:val="24"/>
                <w:highlight w:val="green"/>
              </w:rPr>
            </w:pPr>
            <w:r w:rsidRPr="007E31BA">
              <w:rPr>
                <w:szCs w:val="24"/>
              </w:rPr>
              <w:t>Okulun fiziki ortamları öğrencilere uygun biçimde düzenlenecektir.</w:t>
            </w:r>
          </w:p>
        </w:tc>
        <w:tc>
          <w:tcPr>
            <w:tcW w:w="1161"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Okul idaresi/okul aile birliği/veliler</w:t>
            </w:r>
          </w:p>
        </w:tc>
        <w:tc>
          <w:tcPr>
            <w:tcW w:w="1162" w:type="pct"/>
            <w:tcBorders>
              <w:top w:val="nil"/>
              <w:left w:val="nil"/>
              <w:bottom w:val="single" w:sz="8" w:space="0" w:color="auto"/>
              <w:right w:val="single" w:sz="8" w:space="0" w:color="auto"/>
            </w:tcBorders>
            <w:shd w:val="clear" w:color="auto" w:fill="auto"/>
            <w:vAlign w:val="center"/>
          </w:tcPr>
          <w:p w:rsidR="004963E1" w:rsidRPr="00A47F2F" w:rsidRDefault="004963E1" w:rsidP="00A30795">
            <w:pPr>
              <w:spacing w:after="0" w:line="240" w:lineRule="auto"/>
              <w:jc w:val="both"/>
              <w:rPr>
                <w:color w:val="000000"/>
                <w:szCs w:val="24"/>
              </w:rPr>
            </w:pPr>
            <w:r>
              <w:rPr>
                <w:color w:val="000000"/>
                <w:szCs w:val="24"/>
              </w:rPr>
              <w:t>Eğitim öğretim süresince</w:t>
            </w:r>
          </w:p>
        </w:tc>
      </w:tr>
    </w:tbl>
    <w:p w:rsidR="002A48C1" w:rsidRPr="002A48C1" w:rsidRDefault="002A48C1" w:rsidP="002A48C1"/>
    <w:p w:rsidR="000F2704" w:rsidRPr="00803E87" w:rsidRDefault="000F2704" w:rsidP="00803E87">
      <w:pPr>
        <w:pStyle w:val="Balk3"/>
        <w:rPr>
          <w:b/>
        </w:rPr>
      </w:pPr>
      <w:bookmarkStart w:id="104" w:name="_Toc4582356"/>
      <w:r w:rsidRPr="00803E87">
        <w:rPr>
          <w:b/>
        </w:rPr>
        <w:t>TEMA II: EĞİTİM VE ÖĞRETİMDE KALİTENİN ARTIRILMASI</w:t>
      </w:r>
      <w:bookmarkEnd w:id="104"/>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D80BDD" w:rsidRDefault="00756936" w:rsidP="001B0E02">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4963E1" w:rsidRPr="00631F93" w:rsidRDefault="004963E1" w:rsidP="004963E1">
      <w:pPr>
        <w:pStyle w:val="Balk3"/>
        <w:rPr>
          <w:b/>
        </w:rPr>
      </w:pPr>
      <w:bookmarkStart w:id="105" w:name="_Toc4582357"/>
      <w:r w:rsidRPr="00631F93">
        <w:rPr>
          <w:b/>
        </w:rPr>
        <w:lastRenderedPageBreak/>
        <w:t>Stratejik Amaç 2:</w:t>
      </w:r>
      <w:bookmarkEnd w:id="105"/>
      <w:r w:rsidRPr="00631F93">
        <w:rPr>
          <w:b/>
        </w:rPr>
        <w:t xml:space="preserve"> </w:t>
      </w:r>
    </w:p>
    <w:p w:rsidR="004963E1" w:rsidRDefault="004963E1" w:rsidP="004963E1">
      <w:pPr>
        <w:ind w:firstLine="708"/>
        <w:jc w:val="both"/>
      </w:pPr>
      <w:r>
        <w:t>Öğrencilerimizin gelişmiş dünyaya uyum sağlayacak şekilde donanımlı bireyler olabilmesi için eğitim ve öğretimde kalite artırılacaktır.</w:t>
      </w:r>
    </w:p>
    <w:p w:rsidR="00631F93" w:rsidRPr="00631F93" w:rsidRDefault="004963E1" w:rsidP="00631F93">
      <w:pPr>
        <w:pStyle w:val="Balk3"/>
        <w:rPr>
          <w:rFonts w:ascii="Book Antiqua" w:hAnsi="Book Antiqua"/>
          <w:sz w:val="24"/>
          <w:szCs w:val="24"/>
        </w:rPr>
      </w:pPr>
      <w:bookmarkStart w:id="106" w:name="_Toc4582358"/>
      <w:r w:rsidRPr="00631F93">
        <w:rPr>
          <w:rStyle w:val="Balk4Char"/>
          <w:b/>
        </w:rPr>
        <w:t xml:space="preserve">Stratejik Hedef </w:t>
      </w:r>
      <w:proofErr w:type="gramStart"/>
      <w:r w:rsidRPr="00631F93">
        <w:rPr>
          <w:rStyle w:val="Balk4Char"/>
          <w:b/>
        </w:rPr>
        <w:t>2.1</w:t>
      </w:r>
      <w:proofErr w:type="gramEnd"/>
      <w:r w:rsidRPr="00631F93">
        <w:rPr>
          <w:rStyle w:val="Balk4Char"/>
          <w:b/>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bookmarkEnd w:id="106"/>
    </w:p>
    <w:p w:rsidR="00631F93" w:rsidRPr="00631F93" w:rsidRDefault="00631F93" w:rsidP="00631F93">
      <w:pPr>
        <w:rPr>
          <w:b/>
          <w:color w:val="FF0000"/>
          <w:sz w:val="28"/>
        </w:rPr>
      </w:pPr>
      <w:r w:rsidRPr="008344FF">
        <w:rPr>
          <w:b/>
          <w:sz w:val="28"/>
        </w:rPr>
        <w:t>Performans Göstergeleri</w:t>
      </w:r>
      <w:r w:rsidRPr="00E25B81">
        <w:rPr>
          <w:b/>
          <w:sz w:val="28"/>
        </w:rPr>
        <w:t xml:space="preserve"> </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096"/>
        <w:gridCol w:w="952"/>
        <w:gridCol w:w="764"/>
        <w:gridCol w:w="729"/>
        <w:gridCol w:w="705"/>
        <w:gridCol w:w="764"/>
        <w:gridCol w:w="703"/>
        <w:gridCol w:w="12"/>
      </w:tblGrid>
      <w:tr w:rsidR="004963E1" w:rsidRPr="00A47F2F" w:rsidTr="00631F93">
        <w:trPr>
          <w:trHeight w:val="686"/>
        </w:trPr>
        <w:tc>
          <w:tcPr>
            <w:tcW w:w="1384" w:type="dxa"/>
            <w:vMerge w:val="restart"/>
            <w:shd w:val="clear" w:color="auto" w:fill="F7994B"/>
            <w:noWrap/>
            <w:vAlign w:val="center"/>
            <w:hideMark/>
          </w:tcPr>
          <w:p w:rsidR="004963E1" w:rsidRPr="003322A4" w:rsidRDefault="004963E1" w:rsidP="00A30795">
            <w:pPr>
              <w:spacing w:after="0" w:line="240" w:lineRule="auto"/>
              <w:rPr>
                <w:b/>
                <w:bCs/>
                <w:color w:val="000000"/>
                <w:sz w:val="22"/>
                <w:szCs w:val="22"/>
              </w:rPr>
            </w:pPr>
            <w:r>
              <w:rPr>
                <w:b/>
                <w:bCs/>
                <w:color w:val="000000"/>
                <w:sz w:val="22"/>
                <w:szCs w:val="22"/>
              </w:rPr>
              <w:t>No</w:t>
            </w:r>
          </w:p>
        </w:tc>
        <w:tc>
          <w:tcPr>
            <w:tcW w:w="3096" w:type="dxa"/>
            <w:vMerge w:val="restart"/>
            <w:shd w:val="clear" w:color="auto" w:fill="F7994B"/>
            <w:vAlign w:val="center"/>
            <w:hideMark/>
          </w:tcPr>
          <w:p w:rsidR="004963E1" w:rsidRPr="003322A4" w:rsidRDefault="004963E1" w:rsidP="00A30795">
            <w:pPr>
              <w:spacing w:after="0" w:line="240" w:lineRule="auto"/>
              <w:rPr>
                <w:b/>
                <w:bCs/>
                <w:color w:val="000000"/>
                <w:sz w:val="20"/>
                <w:szCs w:val="22"/>
              </w:rPr>
            </w:pPr>
            <w:r w:rsidRPr="003322A4">
              <w:rPr>
                <w:b/>
                <w:bCs/>
                <w:color w:val="000000"/>
                <w:sz w:val="20"/>
                <w:szCs w:val="22"/>
              </w:rPr>
              <w:t>PERFORMANS</w:t>
            </w:r>
          </w:p>
          <w:p w:rsidR="004963E1" w:rsidRPr="003322A4" w:rsidRDefault="004963E1" w:rsidP="00A30795">
            <w:pPr>
              <w:spacing w:after="0" w:line="240" w:lineRule="auto"/>
              <w:rPr>
                <w:b/>
                <w:bCs/>
                <w:color w:val="000000"/>
                <w:sz w:val="20"/>
                <w:szCs w:val="22"/>
              </w:rPr>
            </w:pPr>
            <w:r w:rsidRPr="003322A4">
              <w:rPr>
                <w:b/>
                <w:bCs/>
                <w:color w:val="000000"/>
                <w:sz w:val="20"/>
                <w:szCs w:val="22"/>
              </w:rPr>
              <w:t>GÖSTERGESİ</w:t>
            </w:r>
          </w:p>
        </w:tc>
        <w:tc>
          <w:tcPr>
            <w:tcW w:w="952" w:type="dxa"/>
            <w:shd w:val="clear" w:color="auto" w:fill="F7994B"/>
            <w:vAlign w:val="center"/>
          </w:tcPr>
          <w:p w:rsidR="004963E1" w:rsidRPr="003322A4" w:rsidRDefault="004963E1" w:rsidP="00A30795">
            <w:pPr>
              <w:spacing w:after="0" w:line="240" w:lineRule="auto"/>
              <w:rPr>
                <w:b/>
                <w:bCs/>
                <w:color w:val="000000"/>
                <w:sz w:val="20"/>
                <w:szCs w:val="22"/>
              </w:rPr>
            </w:pPr>
            <w:r w:rsidRPr="003322A4">
              <w:rPr>
                <w:b/>
                <w:bCs/>
                <w:color w:val="000000"/>
                <w:sz w:val="20"/>
                <w:szCs w:val="22"/>
              </w:rPr>
              <w:t>Mevcut</w:t>
            </w:r>
          </w:p>
        </w:tc>
        <w:tc>
          <w:tcPr>
            <w:tcW w:w="3677" w:type="dxa"/>
            <w:gridSpan w:val="6"/>
            <w:shd w:val="clear" w:color="auto" w:fill="F7994B"/>
            <w:vAlign w:val="center"/>
          </w:tcPr>
          <w:p w:rsidR="004963E1" w:rsidRPr="003322A4" w:rsidRDefault="004963E1" w:rsidP="00A30795">
            <w:pPr>
              <w:spacing w:after="0" w:line="240" w:lineRule="auto"/>
              <w:rPr>
                <w:b/>
                <w:bCs/>
                <w:color w:val="000000"/>
                <w:sz w:val="22"/>
                <w:szCs w:val="22"/>
              </w:rPr>
            </w:pPr>
            <w:r w:rsidRPr="003322A4">
              <w:rPr>
                <w:b/>
                <w:bCs/>
                <w:color w:val="000000"/>
                <w:sz w:val="22"/>
                <w:szCs w:val="22"/>
              </w:rPr>
              <w:t>HEDEF</w:t>
            </w:r>
          </w:p>
        </w:tc>
      </w:tr>
      <w:tr w:rsidR="004963E1" w:rsidRPr="00A47F2F" w:rsidTr="00631F93">
        <w:trPr>
          <w:gridAfter w:val="1"/>
          <w:wAfter w:w="12" w:type="dxa"/>
          <w:trHeight w:val="503"/>
        </w:trPr>
        <w:tc>
          <w:tcPr>
            <w:tcW w:w="1384" w:type="dxa"/>
            <w:vMerge/>
            <w:shd w:val="clear" w:color="auto" w:fill="F7994B"/>
            <w:vAlign w:val="center"/>
            <w:hideMark/>
          </w:tcPr>
          <w:p w:rsidR="004963E1" w:rsidRPr="003322A4" w:rsidRDefault="004963E1" w:rsidP="00A30795">
            <w:pPr>
              <w:spacing w:after="0" w:line="240" w:lineRule="auto"/>
              <w:rPr>
                <w:b/>
                <w:bCs/>
                <w:sz w:val="22"/>
                <w:szCs w:val="22"/>
              </w:rPr>
            </w:pPr>
          </w:p>
        </w:tc>
        <w:tc>
          <w:tcPr>
            <w:tcW w:w="3096" w:type="dxa"/>
            <w:vMerge/>
            <w:shd w:val="clear" w:color="auto" w:fill="F7994B"/>
            <w:vAlign w:val="center"/>
            <w:hideMark/>
          </w:tcPr>
          <w:p w:rsidR="004963E1" w:rsidRPr="003322A4" w:rsidRDefault="004963E1" w:rsidP="00A30795">
            <w:pPr>
              <w:spacing w:after="0" w:line="240" w:lineRule="auto"/>
              <w:rPr>
                <w:b/>
                <w:bCs/>
                <w:sz w:val="22"/>
                <w:szCs w:val="22"/>
              </w:rPr>
            </w:pPr>
          </w:p>
        </w:tc>
        <w:tc>
          <w:tcPr>
            <w:tcW w:w="952" w:type="dxa"/>
            <w:shd w:val="clear" w:color="auto" w:fill="F7994B"/>
            <w:noWrap/>
            <w:vAlign w:val="center"/>
            <w:hideMark/>
          </w:tcPr>
          <w:p w:rsidR="004963E1" w:rsidRPr="003322A4" w:rsidRDefault="004963E1" w:rsidP="00A30795">
            <w:pPr>
              <w:spacing w:after="0" w:line="240" w:lineRule="auto"/>
              <w:rPr>
                <w:b/>
                <w:bCs/>
                <w:sz w:val="22"/>
                <w:szCs w:val="22"/>
              </w:rPr>
            </w:pPr>
            <w:r w:rsidRPr="003322A4">
              <w:rPr>
                <w:b/>
                <w:bCs/>
                <w:sz w:val="22"/>
                <w:szCs w:val="22"/>
              </w:rPr>
              <w:t>2018</w:t>
            </w:r>
          </w:p>
        </w:tc>
        <w:tc>
          <w:tcPr>
            <w:tcW w:w="764" w:type="dxa"/>
            <w:shd w:val="clear" w:color="auto" w:fill="F7994B"/>
            <w:noWrap/>
            <w:vAlign w:val="center"/>
            <w:hideMark/>
          </w:tcPr>
          <w:p w:rsidR="004963E1" w:rsidRPr="003322A4" w:rsidRDefault="004963E1" w:rsidP="00A30795">
            <w:pPr>
              <w:spacing w:after="0" w:line="240" w:lineRule="auto"/>
              <w:rPr>
                <w:b/>
                <w:bCs/>
                <w:sz w:val="22"/>
                <w:szCs w:val="22"/>
              </w:rPr>
            </w:pPr>
            <w:r w:rsidRPr="003322A4">
              <w:rPr>
                <w:b/>
                <w:bCs/>
                <w:sz w:val="22"/>
                <w:szCs w:val="22"/>
              </w:rPr>
              <w:t>2019</w:t>
            </w:r>
          </w:p>
        </w:tc>
        <w:tc>
          <w:tcPr>
            <w:tcW w:w="729" w:type="dxa"/>
            <w:shd w:val="clear" w:color="auto" w:fill="F7994B"/>
            <w:vAlign w:val="center"/>
          </w:tcPr>
          <w:p w:rsidR="004963E1" w:rsidRPr="003322A4" w:rsidRDefault="004963E1" w:rsidP="00A30795">
            <w:pPr>
              <w:spacing w:after="0" w:line="240" w:lineRule="auto"/>
              <w:rPr>
                <w:b/>
                <w:bCs/>
                <w:sz w:val="22"/>
                <w:szCs w:val="22"/>
              </w:rPr>
            </w:pPr>
            <w:r w:rsidRPr="003322A4">
              <w:rPr>
                <w:b/>
                <w:bCs/>
                <w:sz w:val="22"/>
                <w:szCs w:val="22"/>
              </w:rPr>
              <w:t>2020</w:t>
            </w:r>
          </w:p>
        </w:tc>
        <w:tc>
          <w:tcPr>
            <w:tcW w:w="705" w:type="dxa"/>
            <w:shd w:val="clear" w:color="auto" w:fill="F7994B"/>
            <w:vAlign w:val="center"/>
          </w:tcPr>
          <w:p w:rsidR="004963E1" w:rsidRPr="003322A4" w:rsidRDefault="004963E1" w:rsidP="00A30795">
            <w:pPr>
              <w:spacing w:after="0" w:line="240" w:lineRule="auto"/>
              <w:rPr>
                <w:b/>
                <w:bCs/>
                <w:sz w:val="22"/>
                <w:szCs w:val="22"/>
              </w:rPr>
            </w:pPr>
            <w:r w:rsidRPr="003322A4">
              <w:rPr>
                <w:b/>
                <w:bCs/>
                <w:sz w:val="22"/>
                <w:szCs w:val="22"/>
              </w:rPr>
              <w:t>2021</w:t>
            </w:r>
          </w:p>
        </w:tc>
        <w:tc>
          <w:tcPr>
            <w:tcW w:w="764" w:type="dxa"/>
            <w:shd w:val="clear" w:color="auto" w:fill="F7994B"/>
            <w:vAlign w:val="center"/>
          </w:tcPr>
          <w:p w:rsidR="004963E1" w:rsidRPr="003322A4" w:rsidRDefault="004963E1" w:rsidP="00A30795">
            <w:pPr>
              <w:spacing w:after="0" w:line="240" w:lineRule="auto"/>
              <w:rPr>
                <w:b/>
                <w:bCs/>
                <w:sz w:val="22"/>
                <w:szCs w:val="22"/>
              </w:rPr>
            </w:pPr>
            <w:r w:rsidRPr="003322A4">
              <w:rPr>
                <w:b/>
                <w:bCs/>
                <w:sz w:val="22"/>
                <w:szCs w:val="22"/>
              </w:rPr>
              <w:t>2022</w:t>
            </w:r>
          </w:p>
        </w:tc>
        <w:tc>
          <w:tcPr>
            <w:tcW w:w="703" w:type="dxa"/>
            <w:shd w:val="clear" w:color="auto" w:fill="F7994B"/>
            <w:vAlign w:val="center"/>
          </w:tcPr>
          <w:p w:rsidR="004963E1" w:rsidRPr="003322A4" w:rsidRDefault="004963E1" w:rsidP="00A30795">
            <w:pPr>
              <w:spacing w:after="0" w:line="240" w:lineRule="auto"/>
              <w:rPr>
                <w:b/>
                <w:bCs/>
                <w:sz w:val="22"/>
                <w:szCs w:val="22"/>
              </w:rPr>
            </w:pPr>
            <w:r w:rsidRPr="003322A4">
              <w:rPr>
                <w:b/>
                <w:bCs/>
                <w:sz w:val="22"/>
                <w:szCs w:val="22"/>
              </w:rPr>
              <w:t>2023</w:t>
            </w:r>
          </w:p>
        </w:tc>
      </w:tr>
      <w:tr w:rsidR="00631F93" w:rsidRPr="00A47F2F" w:rsidTr="00631F93">
        <w:trPr>
          <w:gridAfter w:val="1"/>
          <w:wAfter w:w="12" w:type="dxa"/>
          <w:trHeight w:val="894"/>
        </w:trPr>
        <w:tc>
          <w:tcPr>
            <w:tcW w:w="1384" w:type="dxa"/>
            <w:shd w:val="clear" w:color="auto" w:fill="auto"/>
            <w:vAlign w:val="center"/>
          </w:tcPr>
          <w:p w:rsidR="004963E1" w:rsidRPr="003322A4" w:rsidRDefault="004963E1" w:rsidP="00A30795">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3096" w:type="dxa"/>
            <w:shd w:val="clear" w:color="auto" w:fill="auto"/>
            <w:vAlign w:val="center"/>
          </w:tcPr>
          <w:p w:rsidR="004963E1" w:rsidRPr="003322A4" w:rsidRDefault="004963E1" w:rsidP="00A30795">
            <w:pPr>
              <w:spacing w:after="0" w:line="240" w:lineRule="auto"/>
              <w:rPr>
                <w:sz w:val="22"/>
                <w:szCs w:val="22"/>
              </w:rPr>
            </w:pPr>
            <w:r>
              <w:rPr>
                <w:sz w:val="22"/>
                <w:szCs w:val="22"/>
              </w:rPr>
              <w:t>Öğrenci başına okunan kitap sayısı</w:t>
            </w:r>
          </w:p>
        </w:tc>
        <w:tc>
          <w:tcPr>
            <w:tcW w:w="952"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30</w:t>
            </w:r>
          </w:p>
        </w:tc>
        <w:tc>
          <w:tcPr>
            <w:tcW w:w="764"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40</w:t>
            </w:r>
          </w:p>
        </w:tc>
        <w:tc>
          <w:tcPr>
            <w:tcW w:w="729" w:type="dxa"/>
            <w:vAlign w:val="center"/>
          </w:tcPr>
          <w:p w:rsidR="004963E1" w:rsidRPr="003322A4" w:rsidRDefault="004963E1" w:rsidP="00A30795">
            <w:pPr>
              <w:spacing w:after="0" w:line="240" w:lineRule="auto"/>
              <w:jc w:val="center"/>
              <w:rPr>
                <w:sz w:val="22"/>
                <w:szCs w:val="22"/>
              </w:rPr>
            </w:pPr>
            <w:r>
              <w:rPr>
                <w:sz w:val="22"/>
                <w:szCs w:val="22"/>
              </w:rPr>
              <w:t>45</w:t>
            </w:r>
          </w:p>
        </w:tc>
        <w:tc>
          <w:tcPr>
            <w:tcW w:w="705" w:type="dxa"/>
            <w:vAlign w:val="center"/>
          </w:tcPr>
          <w:p w:rsidR="004963E1" w:rsidRPr="003322A4" w:rsidRDefault="004963E1" w:rsidP="00A30795">
            <w:pPr>
              <w:spacing w:after="0" w:line="240" w:lineRule="auto"/>
              <w:jc w:val="center"/>
              <w:rPr>
                <w:sz w:val="22"/>
                <w:szCs w:val="22"/>
              </w:rPr>
            </w:pPr>
            <w:r>
              <w:rPr>
                <w:sz w:val="22"/>
                <w:szCs w:val="22"/>
              </w:rPr>
              <w:t>50</w:t>
            </w:r>
          </w:p>
        </w:tc>
        <w:tc>
          <w:tcPr>
            <w:tcW w:w="764" w:type="dxa"/>
            <w:vAlign w:val="center"/>
          </w:tcPr>
          <w:p w:rsidR="004963E1" w:rsidRPr="003322A4" w:rsidRDefault="004963E1" w:rsidP="00A30795">
            <w:pPr>
              <w:spacing w:after="0" w:line="240" w:lineRule="auto"/>
              <w:jc w:val="center"/>
              <w:rPr>
                <w:sz w:val="22"/>
                <w:szCs w:val="22"/>
              </w:rPr>
            </w:pPr>
            <w:r>
              <w:rPr>
                <w:sz w:val="22"/>
                <w:szCs w:val="22"/>
              </w:rPr>
              <w:t>60</w:t>
            </w:r>
          </w:p>
        </w:tc>
        <w:tc>
          <w:tcPr>
            <w:tcW w:w="703" w:type="dxa"/>
            <w:vAlign w:val="center"/>
          </w:tcPr>
          <w:p w:rsidR="004963E1" w:rsidRPr="003322A4" w:rsidRDefault="004963E1" w:rsidP="00A30795">
            <w:pPr>
              <w:spacing w:after="0" w:line="240" w:lineRule="auto"/>
              <w:jc w:val="center"/>
              <w:rPr>
                <w:sz w:val="22"/>
                <w:szCs w:val="22"/>
              </w:rPr>
            </w:pPr>
            <w:r>
              <w:rPr>
                <w:sz w:val="22"/>
                <w:szCs w:val="22"/>
              </w:rPr>
              <w:t>65</w:t>
            </w:r>
          </w:p>
        </w:tc>
      </w:tr>
      <w:tr w:rsidR="004963E1" w:rsidRPr="00A47F2F" w:rsidTr="00631F93">
        <w:trPr>
          <w:gridAfter w:val="1"/>
          <w:wAfter w:w="12" w:type="dxa"/>
          <w:trHeight w:val="894"/>
        </w:trPr>
        <w:tc>
          <w:tcPr>
            <w:tcW w:w="1384" w:type="dxa"/>
            <w:shd w:val="clear" w:color="auto" w:fill="FBE4D5" w:themeFill="accent2" w:themeFillTint="33"/>
            <w:vAlign w:val="center"/>
          </w:tcPr>
          <w:p w:rsidR="004963E1" w:rsidRPr="003322A4" w:rsidRDefault="004963E1" w:rsidP="00A30795">
            <w:pPr>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3096" w:type="dxa"/>
            <w:shd w:val="clear" w:color="auto" w:fill="FBE4D5" w:themeFill="accent2" w:themeFillTint="33"/>
            <w:vAlign w:val="center"/>
          </w:tcPr>
          <w:p w:rsidR="004963E1" w:rsidRPr="003322A4" w:rsidRDefault="004963E1" w:rsidP="00A30795">
            <w:pPr>
              <w:spacing w:after="0" w:line="240" w:lineRule="auto"/>
              <w:rPr>
                <w:sz w:val="22"/>
                <w:szCs w:val="22"/>
              </w:rPr>
            </w:pPr>
            <w:r>
              <w:rPr>
                <w:sz w:val="22"/>
                <w:szCs w:val="22"/>
              </w:rPr>
              <w:t>Hedeflenen başarıyı gerçekleştiremeyen öğrencilerden destek programı eğitimine katılanların oranı (%)</w:t>
            </w:r>
          </w:p>
        </w:tc>
        <w:tc>
          <w:tcPr>
            <w:tcW w:w="952" w:type="dxa"/>
            <w:shd w:val="clear" w:color="auto" w:fill="FBE4D5" w:themeFill="accent2" w:themeFillTint="33"/>
            <w:noWrap/>
            <w:vAlign w:val="center"/>
          </w:tcPr>
          <w:p w:rsidR="004963E1" w:rsidRPr="003322A4" w:rsidRDefault="004963E1" w:rsidP="00A30795">
            <w:pPr>
              <w:spacing w:after="0" w:line="240" w:lineRule="auto"/>
              <w:jc w:val="center"/>
              <w:rPr>
                <w:sz w:val="22"/>
                <w:szCs w:val="22"/>
              </w:rPr>
            </w:pPr>
            <w:r>
              <w:rPr>
                <w:sz w:val="22"/>
                <w:szCs w:val="22"/>
              </w:rPr>
              <w:t>90</w:t>
            </w:r>
          </w:p>
        </w:tc>
        <w:tc>
          <w:tcPr>
            <w:tcW w:w="764" w:type="dxa"/>
            <w:shd w:val="clear" w:color="auto" w:fill="FBE4D5" w:themeFill="accent2" w:themeFillTint="33"/>
            <w:noWrap/>
            <w:vAlign w:val="center"/>
          </w:tcPr>
          <w:p w:rsidR="004963E1" w:rsidRPr="003322A4" w:rsidRDefault="004963E1" w:rsidP="00A30795">
            <w:pPr>
              <w:spacing w:after="0" w:line="240" w:lineRule="auto"/>
              <w:jc w:val="center"/>
              <w:rPr>
                <w:sz w:val="22"/>
                <w:szCs w:val="22"/>
              </w:rPr>
            </w:pPr>
            <w:r>
              <w:rPr>
                <w:sz w:val="22"/>
                <w:szCs w:val="22"/>
              </w:rPr>
              <w:t>100</w:t>
            </w:r>
          </w:p>
        </w:tc>
        <w:tc>
          <w:tcPr>
            <w:tcW w:w="729"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100</w:t>
            </w:r>
          </w:p>
        </w:tc>
        <w:tc>
          <w:tcPr>
            <w:tcW w:w="705"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100</w:t>
            </w:r>
          </w:p>
        </w:tc>
        <w:tc>
          <w:tcPr>
            <w:tcW w:w="764"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100</w:t>
            </w:r>
          </w:p>
        </w:tc>
        <w:tc>
          <w:tcPr>
            <w:tcW w:w="703" w:type="dxa"/>
            <w:shd w:val="clear" w:color="auto" w:fill="FBE4D5" w:themeFill="accent2" w:themeFillTint="33"/>
            <w:vAlign w:val="center"/>
          </w:tcPr>
          <w:p w:rsidR="004963E1" w:rsidRPr="003322A4" w:rsidRDefault="004963E1" w:rsidP="00A30795">
            <w:pPr>
              <w:spacing w:after="0" w:line="240" w:lineRule="auto"/>
              <w:jc w:val="center"/>
              <w:rPr>
                <w:sz w:val="22"/>
                <w:szCs w:val="22"/>
              </w:rPr>
            </w:pPr>
            <w:r>
              <w:rPr>
                <w:sz w:val="22"/>
                <w:szCs w:val="22"/>
              </w:rPr>
              <w:t>100</w:t>
            </w:r>
          </w:p>
        </w:tc>
      </w:tr>
      <w:tr w:rsidR="00631F93" w:rsidRPr="00A47F2F" w:rsidTr="00631F93">
        <w:trPr>
          <w:gridAfter w:val="1"/>
          <w:wAfter w:w="12" w:type="dxa"/>
          <w:trHeight w:val="894"/>
        </w:trPr>
        <w:tc>
          <w:tcPr>
            <w:tcW w:w="1384" w:type="dxa"/>
            <w:shd w:val="clear" w:color="auto" w:fill="auto"/>
            <w:vAlign w:val="center"/>
          </w:tcPr>
          <w:p w:rsidR="004963E1" w:rsidRPr="003322A4" w:rsidRDefault="004963E1" w:rsidP="00A30795">
            <w:pPr>
              <w:rPr>
                <w:sz w:val="22"/>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3096" w:type="dxa"/>
            <w:shd w:val="clear" w:color="auto" w:fill="auto"/>
            <w:vAlign w:val="center"/>
          </w:tcPr>
          <w:p w:rsidR="004963E1" w:rsidRPr="003322A4" w:rsidRDefault="004963E1" w:rsidP="00A30795">
            <w:pPr>
              <w:spacing w:after="0" w:line="240" w:lineRule="auto"/>
              <w:rPr>
                <w:sz w:val="22"/>
                <w:szCs w:val="22"/>
              </w:rPr>
            </w:pPr>
            <w:r>
              <w:rPr>
                <w:sz w:val="22"/>
                <w:szCs w:val="22"/>
              </w:rPr>
              <w:t>Sağlıklı ve dengeli beslenme ile ilgili verilen eğitime katılan öğrenci sayısı</w:t>
            </w:r>
          </w:p>
        </w:tc>
        <w:tc>
          <w:tcPr>
            <w:tcW w:w="952"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20</w:t>
            </w:r>
          </w:p>
        </w:tc>
        <w:tc>
          <w:tcPr>
            <w:tcW w:w="764" w:type="dxa"/>
            <w:shd w:val="clear" w:color="auto" w:fill="auto"/>
            <w:noWrap/>
            <w:vAlign w:val="center"/>
          </w:tcPr>
          <w:p w:rsidR="004963E1" w:rsidRPr="003322A4" w:rsidRDefault="004963E1" w:rsidP="00A30795">
            <w:pPr>
              <w:spacing w:after="0" w:line="240" w:lineRule="auto"/>
              <w:jc w:val="center"/>
              <w:rPr>
                <w:sz w:val="22"/>
                <w:szCs w:val="22"/>
              </w:rPr>
            </w:pPr>
            <w:r>
              <w:rPr>
                <w:sz w:val="22"/>
                <w:szCs w:val="22"/>
              </w:rPr>
              <w:t>30</w:t>
            </w:r>
          </w:p>
        </w:tc>
        <w:tc>
          <w:tcPr>
            <w:tcW w:w="729" w:type="dxa"/>
            <w:vAlign w:val="center"/>
          </w:tcPr>
          <w:p w:rsidR="004963E1" w:rsidRPr="003322A4" w:rsidRDefault="004963E1" w:rsidP="00A30795">
            <w:pPr>
              <w:spacing w:after="0" w:line="240" w:lineRule="auto"/>
              <w:jc w:val="center"/>
              <w:rPr>
                <w:sz w:val="22"/>
                <w:szCs w:val="22"/>
              </w:rPr>
            </w:pPr>
            <w:r>
              <w:rPr>
                <w:sz w:val="22"/>
                <w:szCs w:val="22"/>
              </w:rPr>
              <w:t>35</w:t>
            </w:r>
          </w:p>
        </w:tc>
        <w:tc>
          <w:tcPr>
            <w:tcW w:w="705" w:type="dxa"/>
            <w:vAlign w:val="center"/>
          </w:tcPr>
          <w:p w:rsidR="004963E1" w:rsidRPr="003322A4" w:rsidRDefault="004963E1" w:rsidP="00A30795">
            <w:pPr>
              <w:spacing w:after="0" w:line="240" w:lineRule="auto"/>
              <w:jc w:val="center"/>
              <w:rPr>
                <w:sz w:val="22"/>
                <w:szCs w:val="22"/>
              </w:rPr>
            </w:pPr>
            <w:r>
              <w:rPr>
                <w:sz w:val="22"/>
                <w:szCs w:val="22"/>
              </w:rPr>
              <w:t>40</w:t>
            </w:r>
          </w:p>
        </w:tc>
        <w:tc>
          <w:tcPr>
            <w:tcW w:w="764" w:type="dxa"/>
            <w:vAlign w:val="center"/>
          </w:tcPr>
          <w:p w:rsidR="004963E1" w:rsidRPr="003322A4" w:rsidRDefault="004963E1" w:rsidP="00A30795">
            <w:pPr>
              <w:spacing w:after="0" w:line="240" w:lineRule="auto"/>
              <w:jc w:val="center"/>
              <w:rPr>
                <w:sz w:val="22"/>
                <w:szCs w:val="22"/>
              </w:rPr>
            </w:pPr>
            <w:r>
              <w:rPr>
                <w:sz w:val="22"/>
                <w:szCs w:val="22"/>
              </w:rPr>
              <w:t>45</w:t>
            </w:r>
          </w:p>
        </w:tc>
        <w:tc>
          <w:tcPr>
            <w:tcW w:w="703" w:type="dxa"/>
            <w:vAlign w:val="center"/>
          </w:tcPr>
          <w:p w:rsidR="004963E1" w:rsidRPr="003322A4" w:rsidRDefault="004963E1" w:rsidP="00A30795">
            <w:pPr>
              <w:spacing w:after="0" w:line="240" w:lineRule="auto"/>
              <w:jc w:val="center"/>
              <w:rPr>
                <w:sz w:val="22"/>
                <w:szCs w:val="22"/>
              </w:rPr>
            </w:pPr>
            <w:r>
              <w:rPr>
                <w:sz w:val="22"/>
                <w:szCs w:val="22"/>
              </w:rPr>
              <w:t>50</w:t>
            </w:r>
          </w:p>
        </w:tc>
      </w:tr>
    </w:tbl>
    <w:p w:rsidR="001B0E02" w:rsidRDefault="001B0E02" w:rsidP="000F2704">
      <w:pPr>
        <w:spacing w:after="0"/>
        <w:rPr>
          <w:b/>
          <w:sz w:val="28"/>
        </w:rPr>
      </w:pPr>
    </w:p>
    <w:p w:rsidR="00DE46E9" w:rsidRDefault="00DE46E9" w:rsidP="000F2704">
      <w:pPr>
        <w:spacing w:after="0"/>
        <w:rPr>
          <w:b/>
          <w:sz w:val="28"/>
        </w:rPr>
      </w:pPr>
    </w:p>
    <w:p w:rsidR="00756936" w:rsidRDefault="00D707F4" w:rsidP="00756936">
      <w:pPr>
        <w:rPr>
          <w:b/>
          <w:sz w:val="28"/>
        </w:rPr>
      </w:pPr>
      <w:r w:rsidRPr="008344FF">
        <w:rPr>
          <w:b/>
          <w:sz w:val="28"/>
        </w:rPr>
        <w:t>Eylemler</w:t>
      </w:r>
      <w:r w:rsidR="00AE2326">
        <w:rPr>
          <w:b/>
          <w:sz w:val="28"/>
        </w:rPr>
        <w:t xml:space="preserve"> </w:t>
      </w:r>
      <w:r w:rsidR="004A4561">
        <w:rPr>
          <w:b/>
          <w:sz w:val="28"/>
        </w:rPr>
        <w:t xml:space="preserve"> </w:t>
      </w: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631F93" w:rsidRPr="00A47F2F" w:rsidTr="00631F9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7994B"/>
            <w:vAlign w:val="center"/>
            <w:hideMark/>
          </w:tcPr>
          <w:p w:rsidR="00631F93" w:rsidRPr="00A47F2F" w:rsidRDefault="00631F93" w:rsidP="00A3079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7994B"/>
            <w:noWrap/>
            <w:vAlign w:val="center"/>
            <w:hideMark/>
          </w:tcPr>
          <w:p w:rsidR="00631F93" w:rsidRPr="00A47F2F" w:rsidRDefault="00631F93" w:rsidP="00A3079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7994B"/>
            <w:vAlign w:val="center"/>
          </w:tcPr>
          <w:p w:rsidR="00631F93" w:rsidRPr="00A47F2F" w:rsidRDefault="00631F93" w:rsidP="00A3079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7994B"/>
            <w:vAlign w:val="center"/>
          </w:tcPr>
          <w:p w:rsidR="00631F93" w:rsidRPr="00A47F2F" w:rsidRDefault="00631F93" w:rsidP="00A30795">
            <w:pPr>
              <w:spacing w:after="0" w:line="240" w:lineRule="auto"/>
              <w:jc w:val="center"/>
              <w:rPr>
                <w:b/>
                <w:bCs/>
                <w:color w:val="000000"/>
                <w:szCs w:val="24"/>
              </w:rPr>
            </w:pPr>
            <w:r>
              <w:rPr>
                <w:b/>
                <w:bCs/>
                <w:color w:val="000000"/>
                <w:szCs w:val="24"/>
              </w:rPr>
              <w:t>Eylem Tarihi</w:t>
            </w:r>
          </w:p>
        </w:tc>
      </w:tr>
      <w:tr w:rsidR="00631F93" w:rsidRPr="00A47F2F" w:rsidTr="00A307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31F93" w:rsidRPr="00A47F2F" w:rsidRDefault="00631F93" w:rsidP="00A30795">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Okulumuzda bilimsel, kültürel, sanatsal, sportif ve toplum hizmeti alanlarında etkinliklere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Eğitim-Öğretim süresince</w:t>
            </w:r>
          </w:p>
        </w:tc>
      </w:tr>
      <w:tr w:rsidR="00631F93" w:rsidRPr="00A47F2F" w:rsidTr="00631F93">
        <w:trPr>
          <w:trHeight w:val="567"/>
        </w:trPr>
        <w:tc>
          <w:tcPr>
            <w:tcW w:w="353" w:type="pct"/>
            <w:tcBorders>
              <w:top w:val="nil"/>
              <w:left w:val="single" w:sz="8" w:space="0" w:color="auto"/>
              <w:bottom w:val="single" w:sz="8" w:space="0" w:color="auto"/>
              <w:right w:val="single" w:sz="8" w:space="0" w:color="auto"/>
            </w:tcBorders>
            <w:shd w:val="clear" w:color="auto" w:fill="FBE4D5" w:themeFill="accent2" w:themeFillTint="33"/>
            <w:noWrap/>
            <w:vAlign w:val="center"/>
          </w:tcPr>
          <w:p w:rsidR="00631F93" w:rsidRPr="00A47F2F" w:rsidRDefault="00631F93" w:rsidP="00A30795">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BE4D5" w:themeFill="accent2" w:themeFillTint="33"/>
            <w:vAlign w:val="center"/>
          </w:tcPr>
          <w:p w:rsidR="00631F93" w:rsidRPr="003E2A0F" w:rsidRDefault="00631F93" w:rsidP="00A30795">
            <w:pPr>
              <w:spacing w:after="0" w:line="240" w:lineRule="auto"/>
              <w:jc w:val="both"/>
              <w:rPr>
                <w:szCs w:val="24"/>
              </w:rPr>
            </w:pPr>
            <w:r w:rsidRPr="003E2A0F">
              <w:rPr>
                <w:szCs w:val="24"/>
              </w:rPr>
              <w:t>Çevre bilincinin artırılması çerçevesinde yapılan etkinliklere katılan öğrenciler ödüllendirilerek katılım oranı artırılacaktır.</w:t>
            </w:r>
          </w:p>
        </w:tc>
        <w:tc>
          <w:tcPr>
            <w:tcW w:w="1161" w:type="pct"/>
            <w:tcBorders>
              <w:top w:val="nil"/>
              <w:left w:val="nil"/>
              <w:bottom w:val="single" w:sz="8" w:space="0" w:color="auto"/>
              <w:right w:val="single" w:sz="8" w:space="0" w:color="auto"/>
            </w:tcBorders>
            <w:shd w:val="clear" w:color="auto" w:fill="FBE4D5" w:themeFill="accent2" w:themeFillTint="33"/>
            <w:vAlign w:val="center"/>
          </w:tcPr>
          <w:p w:rsidR="00631F93" w:rsidRPr="00A47F2F" w:rsidRDefault="00631F93" w:rsidP="00A30795">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FBE4D5" w:themeFill="accent2" w:themeFillTint="33"/>
            <w:vAlign w:val="center"/>
          </w:tcPr>
          <w:p w:rsidR="00631F93" w:rsidRPr="00A47F2F" w:rsidRDefault="00631F93" w:rsidP="00A30795">
            <w:pPr>
              <w:spacing w:after="0" w:line="240" w:lineRule="auto"/>
              <w:jc w:val="both"/>
              <w:rPr>
                <w:color w:val="000000"/>
                <w:szCs w:val="24"/>
              </w:rPr>
            </w:pPr>
            <w:r>
              <w:rPr>
                <w:color w:val="000000"/>
                <w:szCs w:val="24"/>
              </w:rPr>
              <w:t>Eğitim-Öğretim süresince</w:t>
            </w:r>
          </w:p>
        </w:tc>
      </w:tr>
      <w:tr w:rsidR="00631F93" w:rsidRPr="00A47F2F" w:rsidTr="00A30795">
        <w:trPr>
          <w:trHeight w:val="422"/>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1F93" w:rsidRPr="00A47F2F" w:rsidRDefault="00631F93" w:rsidP="00A30795">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31F93" w:rsidRPr="003E2A0F" w:rsidRDefault="00631F93" w:rsidP="00A30795">
            <w:pPr>
              <w:spacing w:after="0" w:line="240" w:lineRule="auto"/>
              <w:jc w:val="both"/>
              <w:rPr>
                <w:szCs w:val="24"/>
              </w:rPr>
            </w:pPr>
            <w:r w:rsidRPr="003E2A0F">
              <w:rPr>
                <w:szCs w:val="24"/>
              </w:rPr>
              <w:t>Okulumuzda ders dışı egzersiz çalışmalarına önem verilecek ve çalışmalar desteklenecektir.</w:t>
            </w:r>
          </w:p>
        </w:tc>
        <w:tc>
          <w:tcPr>
            <w:tcW w:w="1161"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Eğitim-Öğretim süresince</w:t>
            </w:r>
          </w:p>
        </w:tc>
      </w:tr>
      <w:tr w:rsidR="00631F93" w:rsidRPr="00A47F2F" w:rsidTr="00631F93">
        <w:trPr>
          <w:trHeight w:val="386"/>
        </w:trPr>
        <w:tc>
          <w:tcPr>
            <w:tcW w:w="353" w:type="pct"/>
            <w:tcBorders>
              <w:top w:val="nil"/>
              <w:left w:val="single" w:sz="8" w:space="0" w:color="auto"/>
              <w:bottom w:val="single" w:sz="8" w:space="0" w:color="auto"/>
              <w:right w:val="single" w:sz="8" w:space="0" w:color="auto"/>
            </w:tcBorders>
            <w:shd w:val="clear" w:color="auto" w:fill="FBE4D5" w:themeFill="accent2" w:themeFillTint="33"/>
            <w:noWrap/>
            <w:vAlign w:val="center"/>
          </w:tcPr>
          <w:p w:rsidR="00631F93" w:rsidRPr="00A47F2F" w:rsidRDefault="00631F93" w:rsidP="00A30795">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BE4D5" w:themeFill="accent2" w:themeFillTint="33"/>
            <w:vAlign w:val="center"/>
          </w:tcPr>
          <w:p w:rsidR="00631F93" w:rsidRPr="003E2A0F" w:rsidRDefault="00631F93" w:rsidP="00A30795">
            <w:pPr>
              <w:spacing w:after="0" w:line="240" w:lineRule="auto"/>
              <w:jc w:val="both"/>
              <w:rPr>
                <w:szCs w:val="24"/>
              </w:rPr>
            </w:pPr>
            <w:r w:rsidRPr="003E2A0F">
              <w:rPr>
                <w:szCs w:val="24"/>
              </w:rPr>
              <w:t>Hedefledikleri başarıyı gösteremeyen öğrenciler için okulumuzda destek programları uygulanacaktır.</w:t>
            </w:r>
          </w:p>
        </w:tc>
        <w:tc>
          <w:tcPr>
            <w:tcW w:w="1161" w:type="pct"/>
            <w:tcBorders>
              <w:top w:val="nil"/>
              <w:left w:val="nil"/>
              <w:bottom w:val="single" w:sz="8" w:space="0" w:color="auto"/>
              <w:right w:val="single" w:sz="8" w:space="0" w:color="auto"/>
            </w:tcBorders>
            <w:shd w:val="clear" w:color="auto" w:fill="FBE4D5" w:themeFill="accent2" w:themeFillTint="33"/>
            <w:vAlign w:val="center"/>
          </w:tcPr>
          <w:p w:rsidR="00631F93" w:rsidRPr="00A47F2F" w:rsidRDefault="00631F93" w:rsidP="00A30795">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FBE4D5" w:themeFill="accent2" w:themeFillTint="33"/>
            <w:vAlign w:val="center"/>
          </w:tcPr>
          <w:p w:rsidR="00631F93" w:rsidRPr="00A47F2F" w:rsidRDefault="00631F93" w:rsidP="00A30795">
            <w:pPr>
              <w:spacing w:after="0" w:line="240" w:lineRule="auto"/>
              <w:jc w:val="both"/>
              <w:rPr>
                <w:color w:val="000000"/>
                <w:szCs w:val="24"/>
              </w:rPr>
            </w:pPr>
            <w:r>
              <w:rPr>
                <w:color w:val="000000"/>
                <w:szCs w:val="24"/>
              </w:rPr>
              <w:t>Eğitim-Öğretim süresince</w:t>
            </w:r>
          </w:p>
        </w:tc>
      </w:tr>
      <w:tr w:rsidR="00631F93" w:rsidRPr="00A47F2F" w:rsidTr="00A307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1F93" w:rsidRPr="00A47F2F" w:rsidRDefault="00631F93" w:rsidP="00A30795">
            <w:pPr>
              <w:spacing w:after="0" w:line="240" w:lineRule="auto"/>
              <w:jc w:val="center"/>
              <w:rPr>
                <w:b/>
                <w:bCs/>
                <w:color w:val="000000"/>
                <w:szCs w:val="24"/>
              </w:rPr>
            </w:pPr>
            <w:r>
              <w:rPr>
                <w:b/>
                <w:bCs/>
                <w:color w:val="000000"/>
                <w:szCs w:val="24"/>
              </w:rPr>
              <w:lastRenderedPageBreak/>
              <w:t>2.1.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31F93" w:rsidRPr="003E2A0F" w:rsidRDefault="00631F93" w:rsidP="00A30795">
            <w:pPr>
              <w:spacing w:after="0" w:line="240" w:lineRule="auto"/>
              <w:jc w:val="both"/>
              <w:rPr>
                <w:szCs w:val="24"/>
              </w:rPr>
            </w:pPr>
            <w:r w:rsidRPr="003E2A0F">
              <w:rPr>
                <w:szCs w:val="24"/>
              </w:rPr>
              <w:t xml:space="preserve">Okulumuzda çocukların düşünsel, duygusal ve fiziksel </w:t>
            </w:r>
            <w:r>
              <w:rPr>
                <w:szCs w:val="24"/>
              </w:rPr>
              <w:t>ihtiyaçlarını destek</w:t>
            </w:r>
            <w:r w:rsidRPr="003E2A0F">
              <w:rPr>
                <w:szCs w:val="24"/>
              </w:rPr>
              <w:t>leyen ortamlar oluşturulacaktır.</w:t>
            </w:r>
          </w:p>
        </w:tc>
        <w:tc>
          <w:tcPr>
            <w:tcW w:w="1161"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Okul idaresi/okul aile birliği/veliler</w:t>
            </w:r>
          </w:p>
        </w:tc>
        <w:tc>
          <w:tcPr>
            <w:tcW w:w="1162"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2019-2023</w:t>
            </w:r>
          </w:p>
        </w:tc>
      </w:tr>
    </w:tbl>
    <w:p w:rsidR="00631F93" w:rsidRDefault="00631F93" w:rsidP="00631F93">
      <w:pPr>
        <w:pStyle w:val="Balk3"/>
        <w:rPr>
          <w:rStyle w:val="Balk4Char"/>
          <w:b/>
        </w:rPr>
      </w:pPr>
    </w:p>
    <w:p w:rsidR="00631F93" w:rsidRDefault="00631F93" w:rsidP="00631F93">
      <w:pPr>
        <w:pStyle w:val="Balk3"/>
        <w:rPr>
          <w:rStyle w:val="Balk4Char"/>
          <w:b/>
        </w:rPr>
      </w:pPr>
    </w:p>
    <w:p w:rsidR="001B0E02" w:rsidRPr="00631F93" w:rsidRDefault="00631F93" w:rsidP="00631F93">
      <w:pPr>
        <w:pStyle w:val="Balk3"/>
        <w:rPr>
          <w:rFonts w:ascii="Book Antiqua" w:hAnsi="Book Antiqua"/>
          <w:sz w:val="24"/>
          <w:szCs w:val="24"/>
        </w:rPr>
      </w:pPr>
      <w:bookmarkStart w:id="107" w:name="_Toc4582359"/>
      <w:r w:rsidRPr="00631F93">
        <w:rPr>
          <w:rStyle w:val="Balk4Char"/>
          <w:b/>
        </w:rPr>
        <w:t xml:space="preserve">Stratejik Hedef </w:t>
      </w:r>
      <w:proofErr w:type="gramStart"/>
      <w:r w:rsidRPr="00631F93">
        <w:rPr>
          <w:rStyle w:val="Balk4Char"/>
          <w:b/>
        </w:rPr>
        <w:t>2.2</w:t>
      </w:r>
      <w:proofErr w:type="gramEnd"/>
      <w:r w:rsidRPr="00631F93">
        <w:rPr>
          <w:rStyle w:val="Balk4Char"/>
          <w:b/>
        </w:rPr>
        <w:t>.</w:t>
      </w:r>
      <w:r w:rsidRPr="00A47F2F">
        <w:rPr>
          <w:rFonts w:ascii="Book Antiqua" w:hAnsi="Book Antiqua"/>
          <w:sz w:val="24"/>
          <w:szCs w:val="24"/>
        </w:rPr>
        <w:t xml:space="preserve">  </w:t>
      </w:r>
      <w:r>
        <w:rPr>
          <w:rFonts w:ascii="Book Antiqua" w:hAnsi="Book Antiqua"/>
          <w:sz w:val="24"/>
          <w:szCs w:val="24"/>
        </w:rPr>
        <w:t>Etkin bir rehberlik anlayışıyla, öğrencilerimizi ilgi ve becerileriyle orantılı bir şekilde üst öğrenime veya istihdama hazır hale getiren daha kaliteli bir kurum yapısına geçilecektir.</w:t>
      </w:r>
      <w:bookmarkEnd w:id="107"/>
      <w:r>
        <w:rPr>
          <w:rFonts w:ascii="Book Antiqua" w:hAnsi="Book Antiqua"/>
          <w:sz w:val="24"/>
          <w:szCs w:val="24"/>
        </w:rPr>
        <w:t xml:space="preserve"> </w:t>
      </w:r>
    </w:p>
    <w:p w:rsidR="00631F93" w:rsidRPr="004A4561" w:rsidRDefault="008C2833" w:rsidP="00631F93">
      <w:pPr>
        <w:rPr>
          <w:b/>
          <w:color w:val="FF0000"/>
          <w:sz w:val="28"/>
        </w:rPr>
      </w:pPr>
      <w:r w:rsidRPr="008344FF">
        <w:rPr>
          <w:b/>
          <w:sz w:val="28"/>
        </w:rPr>
        <w:t>Per</w:t>
      </w:r>
      <w:r w:rsidR="00631F93" w:rsidRPr="008344FF">
        <w:rPr>
          <w:b/>
          <w:sz w:val="28"/>
        </w:rPr>
        <w:t>formans Göstergeleri</w:t>
      </w:r>
      <w:r w:rsidR="00631F93">
        <w:rPr>
          <w:b/>
          <w:sz w:val="28"/>
        </w:rPr>
        <w:t xml:space="preserve">  </w:t>
      </w:r>
    </w:p>
    <w:p w:rsidR="00631F93" w:rsidRPr="008344FF" w:rsidRDefault="00631F93" w:rsidP="008C2833">
      <w:pPr>
        <w:rPr>
          <w:b/>
          <w:sz w:val="28"/>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3388"/>
        <w:gridCol w:w="908"/>
        <w:gridCol w:w="781"/>
        <w:gridCol w:w="745"/>
        <w:gridCol w:w="720"/>
        <w:gridCol w:w="781"/>
        <w:gridCol w:w="719"/>
        <w:gridCol w:w="15"/>
      </w:tblGrid>
      <w:tr w:rsidR="00631F93" w:rsidRPr="00A47F2F" w:rsidTr="00631F93">
        <w:trPr>
          <w:trHeight w:val="740"/>
        </w:trPr>
        <w:tc>
          <w:tcPr>
            <w:tcW w:w="1256" w:type="dxa"/>
            <w:vMerge w:val="restart"/>
            <w:shd w:val="clear" w:color="auto" w:fill="F7994B"/>
            <w:noWrap/>
            <w:vAlign w:val="center"/>
            <w:hideMark/>
          </w:tcPr>
          <w:p w:rsidR="00631F93" w:rsidRPr="003322A4" w:rsidRDefault="00631F93" w:rsidP="00A30795">
            <w:pPr>
              <w:spacing w:after="0" w:line="240" w:lineRule="auto"/>
              <w:rPr>
                <w:b/>
                <w:bCs/>
                <w:color w:val="000000"/>
                <w:sz w:val="22"/>
                <w:szCs w:val="22"/>
              </w:rPr>
            </w:pPr>
            <w:r>
              <w:rPr>
                <w:b/>
                <w:bCs/>
                <w:color w:val="000000"/>
                <w:sz w:val="22"/>
                <w:szCs w:val="22"/>
              </w:rPr>
              <w:t>No</w:t>
            </w:r>
          </w:p>
        </w:tc>
        <w:tc>
          <w:tcPr>
            <w:tcW w:w="3388" w:type="dxa"/>
            <w:vMerge w:val="restart"/>
            <w:shd w:val="clear" w:color="auto" w:fill="F7994B"/>
            <w:vAlign w:val="center"/>
            <w:hideMark/>
          </w:tcPr>
          <w:p w:rsidR="00631F93" w:rsidRPr="003322A4" w:rsidRDefault="00631F93" w:rsidP="00A30795">
            <w:pPr>
              <w:spacing w:after="0" w:line="240" w:lineRule="auto"/>
              <w:rPr>
                <w:b/>
                <w:bCs/>
                <w:color w:val="000000"/>
                <w:sz w:val="20"/>
                <w:szCs w:val="22"/>
              </w:rPr>
            </w:pPr>
            <w:r w:rsidRPr="003322A4">
              <w:rPr>
                <w:b/>
                <w:bCs/>
                <w:color w:val="000000"/>
                <w:sz w:val="20"/>
                <w:szCs w:val="22"/>
              </w:rPr>
              <w:t>PERFORMANS</w:t>
            </w:r>
          </w:p>
          <w:p w:rsidR="00631F93" w:rsidRPr="003322A4" w:rsidRDefault="00631F93" w:rsidP="00A30795">
            <w:pPr>
              <w:spacing w:after="0" w:line="240" w:lineRule="auto"/>
              <w:rPr>
                <w:b/>
                <w:bCs/>
                <w:color w:val="000000"/>
                <w:sz w:val="20"/>
                <w:szCs w:val="22"/>
              </w:rPr>
            </w:pPr>
            <w:r w:rsidRPr="003322A4">
              <w:rPr>
                <w:b/>
                <w:bCs/>
                <w:color w:val="000000"/>
                <w:sz w:val="20"/>
                <w:szCs w:val="22"/>
              </w:rPr>
              <w:t>GÖSTERGESİ</w:t>
            </w:r>
          </w:p>
        </w:tc>
        <w:tc>
          <w:tcPr>
            <w:tcW w:w="908" w:type="dxa"/>
            <w:shd w:val="clear" w:color="auto" w:fill="F7994B"/>
            <w:vAlign w:val="center"/>
          </w:tcPr>
          <w:p w:rsidR="00631F93" w:rsidRPr="003322A4" w:rsidRDefault="00631F93" w:rsidP="00A30795">
            <w:pPr>
              <w:spacing w:after="0" w:line="240" w:lineRule="auto"/>
              <w:rPr>
                <w:b/>
                <w:bCs/>
                <w:color w:val="000000"/>
                <w:sz w:val="20"/>
                <w:szCs w:val="22"/>
              </w:rPr>
            </w:pPr>
            <w:r w:rsidRPr="003322A4">
              <w:rPr>
                <w:b/>
                <w:bCs/>
                <w:color w:val="000000"/>
                <w:sz w:val="20"/>
                <w:szCs w:val="22"/>
              </w:rPr>
              <w:t>Mevcut</w:t>
            </w:r>
          </w:p>
        </w:tc>
        <w:tc>
          <w:tcPr>
            <w:tcW w:w="3761" w:type="dxa"/>
            <w:gridSpan w:val="6"/>
            <w:shd w:val="clear" w:color="auto" w:fill="F7994B"/>
            <w:vAlign w:val="center"/>
          </w:tcPr>
          <w:p w:rsidR="00631F93" w:rsidRPr="003322A4" w:rsidRDefault="00631F93" w:rsidP="00A30795">
            <w:pPr>
              <w:spacing w:after="0" w:line="240" w:lineRule="auto"/>
              <w:rPr>
                <w:b/>
                <w:bCs/>
                <w:color w:val="000000"/>
                <w:sz w:val="22"/>
                <w:szCs w:val="22"/>
              </w:rPr>
            </w:pPr>
            <w:r w:rsidRPr="003322A4">
              <w:rPr>
                <w:b/>
                <w:bCs/>
                <w:color w:val="000000"/>
                <w:sz w:val="22"/>
                <w:szCs w:val="22"/>
              </w:rPr>
              <w:t>HEDEF</w:t>
            </w:r>
          </w:p>
        </w:tc>
      </w:tr>
      <w:tr w:rsidR="00631F93" w:rsidRPr="00A47F2F" w:rsidTr="00631F93">
        <w:trPr>
          <w:gridAfter w:val="1"/>
          <w:wAfter w:w="15" w:type="dxa"/>
          <w:trHeight w:val="543"/>
        </w:trPr>
        <w:tc>
          <w:tcPr>
            <w:tcW w:w="1256" w:type="dxa"/>
            <w:vMerge/>
            <w:shd w:val="clear" w:color="auto" w:fill="F7994B"/>
            <w:vAlign w:val="center"/>
            <w:hideMark/>
          </w:tcPr>
          <w:p w:rsidR="00631F93" w:rsidRPr="003322A4" w:rsidRDefault="00631F93" w:rsidP="00A30795">
            <w:pPr>
              <w:spacing w:after="0" w:line="240" w:lineRule="auto"/>
              <w:rPr>
                <w:b/>
                <w:bCs/>
                <w:sz w:val="22"/>
                <w:szCs w:val="22"/>
              </w:rPr>
            </w:pPr>
          </w:p>
        </w:tc>
        <w:tc>
          <w:tcPr>
            <w:tcW w:w="3388" w:type="dxa"/>
            <w:vMerge/>
            <w:shd w:val="clear" w:color="auto" w:fill="F7994B"/>
            <w:vAlign w:val="center"/>
            <w:hideMark/>
          </w:tcPr>
          <w:p w:rsidR="00631F93" w:rsidRPr="003322A4" w:rsidRDefault="00631F93" w:rsidP="00A30795">
            <w:pPr>
              <w:spacing w:after="0" w:line="240" w:lineRule="auto"/>
              <w:rPr>
                <w:b/>
                <w:bCs/>
                <w:sz w:val="22"/>
                <w:szCs w:val="22"/>
              </w:rPr>
            </w:pPr>
          </w:p>
        </w:tc>
        <w:tc>
          <w:tcPr>
            <w:tcW w:w="908" w:type="dxa"/>
            <w:shd w:val="clear" w:color="auto" w:fill="F7994B"/>
            <w:noWrap/>
            <w:vAlign w:val="center"/>
            <w:hideMark/>
          </w:tcPr>
          <w:p w:rsidR="00631F93" w:rsidRPr="003322A4" w:rsidRDefault="00631F93" w:rsidP="00A30795">
            <w:pPr>
              <w:spacing w:after="0" w:line="240" w:lineRule="auto"/>
              <w:rPr>
                <w:b/>
                <w:bCs/>
                <w:sz w:val="22"/>
                <w:szCs w:val="22"/>
              </w:rPr>
            </w:pPr>
            <w:r w:rsidRPr="003322A4">
              <w:rPr>
                <w:b/>
                <w:bCs/>
                <w:sz w:val="22"/>
                <w:szCs w:val="22"/>
              </w:rPr>
              <w:t>2018</w:t>
            </w:r>
          </w:p>
        </w:tc>
        <w:tc>
          <w:tcPr>
            <w:tcW w:w="781" w:type="dxa"/>
            <w:shd w:val="clear" w:color="auto" w:fill="F7994B"/>
            <w:noWrap/>
            <w:vAlign w:val="center"/>
            <w:hideMark/>
          </w:tcPr>
          <w:p w:rsidR="00631F93" w:rsidRPr="003322A4" w:rsidRDefault="00631F93" w:rsidP="00A30795">
            <w:pPr>
              <w:spacing w:after="0" w:line="240" w:lineRule="auto"/>
              <w:rPr>
                <w:b/>
                <w:bCs/>
                <w:sz w:val="22"/>
                <w:szCs w:val="22"/>
              </w:rPr>
            </w:pPr>
            <w:r w:rsidRPr="003322A4">
              <w:rPr>
                <w:b/>
                <w:bCs/>
                <w:sz w:val="22"/>
                <w:szCs w:val="22"/>
              </w:rPr>
              <w:t>2019</w:t>
            </w:r>
          </w:p>
        </w:tc>
        <w:tc>
          <w:tcPr>
            <w:tcW w:w="745" w:type="dxa"/>
            <w:shd w:val="clear" w:color="auto" w:fill="F7994B"/>
            <w:vAlign w:val="center"/>
          </w:tcPr>
          <w:p w:rsidR="00631F93" w:rsidRPr="003322A4" w:rsidRDefault="00631F93" w:rsidP="00A30795">
            <w:pPr>
              <w:spacing w:after="0" w:line="240" w:lineRule="auto"/>
              <w:rPr>
                <w:b/>
                <w:bCs/>
                <w:sz w:val="22"/>
                <w:szCs w:val="22"/>
              </w:rPr>
            </w:pPr>
            <w:r w:rsidRPr="003322A4">
              <w:rPr>
                <w:b/>
                <w:bCs/>
                <w:sz w:val="22"/>
                <w:szCs w:val="22"/>
              </w:rPr>
              <w:t>2020</w:t>
            </w:r>
          </w:p>
        </w:tc>
        <w:tc>
          <w:tcPr>
            <w:tcW w:w="720" w:type="dxa"/>
            <w:shd w:val="clear" w:color="auto" w:fill="F7994B"/>
            <w:vAlign w:val="center"/>
          </w:tcPr>
          <w:p w:rsidR="00631F93" w:rsidRPr="003322A4" w:rsidRDefault="00631F93" w:rsidP="00A30795">
            <w:pPr>
              <w:spacing w:after="0" w:line="240" w:lineRule="auto"/>
              <w:rPr>
                <w:b/>
                <w:bCs/>
                <w:sz w:val="22"/>
                <w:szCs w:val="22"/>
              </w:rPr>
            </w:pPr>
            <w:r w:rsidRPr="003322A4">
              <w:rPr>
                <w:b/>
                <w:bCs/>
                <w:sz w:val="22"/>
                <w:szCs w:val="22"/>
              </w:rPr>
              <w:t>2021</w:t>
            </w:r>
          </w:p>
        </w:tc>
        <w:tc>
          <w:tcPr>
            <w:tcW w:w="781" w:type="dxa"/>
            <w:shd w:val="clear" w:color="auto" w:fill="F7994B"/>
            <w:vAlign w:val="center"/>
          </w:tcPr>
          <w:p w:rsidR="00631F93" w:rsidRPr="003322A4" w:rsidRDefault="00631F93" w:rsidP="00A30795">
            <w:pPr>
              <w:spacing w:after="0" w:line="240" w:lineRule="auto"/>
              <w:rPr>
                <w:b/>
                <w:bCs/>
                <w:sz w:val="22"/>
                <w:szCs w:val="22"/>
              </w:rPr>
            </w:pPr>
            <w:r w:rsidRPr="003322A4">
              <w:rPr>
                <w:b/>
                <w:bCs/>
                <w:sz w:val="22"/>
                <w:szCs w:val="22"/>
              </w:rPr>
              <w:t>2022</w:t>
            </w:r>
          </w:p>
        </w:tc>
        <w:tc>
          <w:tcPr>
            <w:tcW w:w="719" w:type="dxa"/>
            <w:shd w:val="clear" w:color="auto" w:fill="F7994B"/>
            <w:vAlign w:val="center"/>
          </w:tcPr>
          <w:p w:rsidR="00631F93" w:rsidRPr="003322A4" w:rsidRDefault="00631F93" w:rsidP="00A30795">
            <w:pPr>
              <w:spacing w:after="0" w:line="240" w:lineRule="auto"/>
              <w:rPr>
                <w:b/>
                <w:bCs/>
                <w:sz w:val="22"/>
                <w:szCs w:val="22"/>
              </w:rPr>
            </w:pPr>
            <w:r w:rsidRPr="003322A4">
              <w:rPr>
                <w:b/>
                <w:bCs/>
                <w:sz w:val="22"/>
                <w:szCs w:val="22"/>
              </w:rPr>
              <w:t>2023</w:t>
            </w:r>
          </w:p>
        </w:tc>
      </w:tr>
      <w:tr w:rsidR="00631F93" w:rsidRPr="00A47F2F" w:rsidTr="00631F93">
        <w:trPr>
          <w:gridAfter w:val="1"/>
          <w:wAfter w:w="15" w:type="dxa"/>
          <w:trHeight w:val="965"/>
        </w:trPr>
        <w:tc>
          <w:tcPr>
            <w:tcW w:w="1256" w:type="dxa"/>
            <w:shd w:val="clear" w:color="auto" w:fill="auto"/>
            <w:vAlign w:val="center"/>
          </w:tcPr>
          <w:p w:rsidR="00631F93" w:rsidRPr="003322A4" w:rsidRDefault="00631F93" w:rsidP="00A30795">
            <w:pPr>
              <w:spacing w:after="0" w:line="240" w:lineRule="auto"/>
              <w:rPr>
                <w:b/>
                <w:bCs/>
                <w:color w:val="FF0000"/>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.a</w:t>
            </w:r>
          </w:p>
        </w:tc>
        <w:tc>
          <w:tcPr>
            <w:tcW w:w="3388" w:type="dxa"/>
            <w:shd w:val="clear" w:color="auto" w:fill="auto"/>
            <w:vAlign w:val="center"/>
          </w:tcPr>
          <w:p w:rsidR="00631F93" w:rsidRPr="003322A4" w:rsidRDefault="00631F93" w:rsidP="00A30795">
            <w:pPr>
              <w:spacing w:after="0" w:line="240" w:lineRule="auto"/>
              <w:rPr>
                <w:sz w:val="22"/>
                <w:szCs w:val="22"/>
              </w:rPr>
            </w:pPr>
            <w:r>
              <w:rPr>
                <w:sz w:val="22"/>
                <w:szCs w:val="22"/>
              </w:rPr>
              <w:t>Okulumuzda mezunların memnuniyet oranı (%)</w:t>
            </w:r>
          </w:p>
        </w:tc>
        <w:tc>
          <w:tcPr>
            <w:tcW w:w="908" w:type="dxa"/>
            <w:shd w:val="clear" w:color="auto" w:fill="auto"/>
            <w:noWrap/>
            <w:vAlign w:val="center"/>
          </w:tcPr>
          <w:p w:rsidR="00631F93" w:rsidRPr="003322A4" w:rsidRDefault="00631F93" w:rsidP="00A30795">
            <w:pPr>
              <w:spacing w:after="0" w:line="240" w:lineRule="auto"/>
              <w:jc w:val="center"/>
              <w:rPr>
                <w:sz w:val="22"/>
                <w:szCs w:val="22"/>
              </w:rPr>
            </w:pPr>
            <w:r>
              <w:rPr>
                <w:sz w:val="22"/>
                <w:szCs w:val="22"/>
              </w:rPr>
              <w:t>100</w:t>
            </w:r>
          </w:p>
        </w:tc>
        <w:tc>
          <w:tcPr>
            <w:tcW w:w="781" w:type="dxa"/>
            <w:shd w:val="clear" w:color="auto" w:fill="auto"/>
            <w:noWrap/>
            <w:vAlign w:val="center"/>
          </w:tcPr>
          <w:p w:rsidR="00631F93" w:rsidRPr="003322A4" w:rsidRDefault="00631F93" w:rsidP="00A30795">
            <w:pPr>
              <w:spacing w:after="0" w:line="240" w:lineRule="auto"/>
              <w:jc w:val="center"/>
              <w:rPr>
                <w:sz w:val="22"/>
                <w:szCs w:val="22"/>
              </w:rPr>
            </w:pPr>
            <w:r>
              <w:rPr>
                <w:sz w:val="22"/>
                <w:szCs w:val="22"/>
              </w:rPr>
              <w:t>100</w:t>
            </w:r>
          </w:p>
        </w:tc>
        <w:tc>
          <w:tcPr>
            <w:tcW w:w="745" w:type="dxa"/>
            <w:vAlign w:val="center"/>
          </w:tcPr>
          <w:p w:rsidR="00631F93" w:rsidRPr="003322A4" w:rsidRDefault="00631F93" w:rsidP="00A30795">
            <w:pPr>
              <w:spacing w:after="0" w:line="240" w:lineRule="auto"/>
              <w:jc w:val="center"/>
              <w:rPr>
                <w:sz w:val="22"/>
                <w:szCs w:val="22"/>
              </w:rPr>
            </w:pPr>
            <w:r>
              <w:rPr>
                <w:sz w:val="22"/>
                <w:szCs w:val="22"/>
              </w:rPr>
              <w:t>100</w:t>
            </w:r>
          </w:p>
        </w:tc>
        <w:tc>
          <w:tcPr>
            <w:tcW w:w="720" w:type="dxa"/>
            <w:vAlign w:val="center"/>
          </w:tcPr>
          <w:p w:rsidR="00631F93" w:rsidRPr="003322A4" w:rsidRDefault="00631F93" w:rsidP="00A30795">
            <w:pPr>
              <w:spacing w:after="0" w:line="240" w:lineRule="auto"/>
              <w:jc w:val="center"/>
              <w:rPr>
                <w:sz w:val="22"/>
                <w:szCs w:val="22"/>
              </w:rPr>
            </w:pPr>
            <w:r>
              <w:rPr>
                <w:sz w:val="22"/>
                <w:szCs w:val="22"/>
              </w:rPr>
              <w:t>100</w:t>
            </w:r>
          </w:p>
        </w:tc>
        <w:tc>
          <w:tcPr>
            <w:tcW w:w="781" w:type="dxa"/>
            <w:vAlign w:val="center"/>
          </w:tcPr>
          <w:p w:rsidR="00631F93" w:rsidRPr="003322A4" w:rsidRDefault="00631F93" w:rsidP="00A30795">
            <w:pPr>
              <w:spacing w:after="0" w:line="240" w:lineRule="auto"/>
              <w:jc w:val="center"/>
              <w:rPr>
                <w:sz w:val="22"/>
                <w:szCs w:val="22"/>
              </w:rPr>
            </w:pPr>
            <w:r>
              <w:rPr>
                <w:sz w:val="22"/>
                <w:szCs w:val="22"/>
              </w:rPr>
              <w:t>100</w:t>
            </w:r>
          </w:p>
        </w:tc>
        <w:tc>
          <w:tcPr>
            <w:tcW w:w="719" w:type="dxa"/>
            <w:vAlign w:val="center"/>
          </w:tcPr>
          <w:p w:rsidR="00631F93" w:rsidRPr="003322A4" w:rsidRDefault="00631F93" w:rsidP="00A30795">
            <w:pPr>
              <w:spacing w:after="0" w:line="240" w:lineRule="auto"/>
              <w:jc w:val="center"/>
              <w:rPr>
                <w:sz w:val="22"/>
                <w:szCs w:val="22"/>
              </w:rPr>
            </w:pPr>
            <w:r>
              <w:rPr>
                <w:sz w:val="22"/>
                <w:szCs w:val="22"/>
              </w:rPr>
              <w:t>100</w:t>
            </w:r>
          </w:p>
        </w:tc>
      </w:tr>
      <w:tr w:rsidR="00631F93" w:rsidRPr="00A47F2F" w:rsidTr="00631F93">
        <w:trPr>
          <w:gridAfter w:val="1"/>
          <w:wAfter w:w="15" w:type="dxa"/>
          <w:trHeight w:val="965"/>
        </w:trPr>
        <w:tc>
          <w:tcPr>
            <w:tcW w:w="1256" w:type="dxa"/>
            <w:shd w:val="clear" w:color="auto" w:fill="FBE4D5" w:themeFill="accent2" w:themeFillTint="33"/>
            <w:vAlign w:val="center"/>
          </w:tcPr>
          <w:p w:rsidR="00631F93" w:rsidRPr="003322A4" w:rsidRDefault="00631F93" w:rsidP="00A30795">
            <w:pPr>
              <w:rPr>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.b</w:t>
            </w:r>
          </w:p>
        </w:tc>
        <w:tc>
          <w:tcPr>
            <w:tcW w:w="3388" w:type="dxa"/>
            <w:shd w:val="clear" w:color="auto" w:fill="FBE4D5" w:themeFill="accent2" w:themeFillTint="33"/>
            <w:vAlign w:val="center"/>
          </w:tcPr>
          <w:p w:rsidR="00631F93" w:rsidRPr="003322A4" w:rsidRDefault="00631F93" w:rsidP="00A30795">
            <w:pPr>
              <w:spacing w:after="0" w:line="240" w:lineRule="auto"/>
              <w:rPr>
                <w:sz w:val="22"/>
                <w:szCs w:val="22"/>
              </w:rPr>
            </w:pPr>
            <w:r>
              <w:rPr>
                <w:sz w:val="22"/>
                <w:szCs w:val="22"/>
              </w:rPr>
              <w:t>Okulumuzda müdürlüğümüzce düzenlenen toplantı ve etkinliklere katılan veli oranı(%)</w:t>
            </w:r>
          </w:p>
        </w:tc>
        <w:tc>
          <w:tcPr>
            <w:tcW w:w="908" w:type="dxa"/>
            <w:shd w:val="clear" w:color="auto" w:fill="FBE4D5" w:themeFill="accent2" w:themeFillTint="33"/>
            <w:noWrap/>
            <w:vAlign w:val="center"/>
          </w:tcPr>
          <w:p w:rsidR="00631F93" w:rsidRPr="003322A4" w:rsidRDefault="00631F93" w:rsidP="00A30795">
            <w:pPr>
              <w:spacing w:after="0" w:line="240" w:lineRule="auto"/>
              <w:jc w:val="center"/>
              <w:rPr>
                <w:sz w:val="22"/>
                <w:szCs w:val="22"/>
              </w:rPr>
            </w:pPr>
            <w:r>
              <w:rPr>
                <w:sz w:val="22"/>
                <w:szCs w:val="22"/>
              </w:rPr>
              <w:t>50</w:t>
            </w:r>
          </w:p>
        </w:tc>
        <w:tc>
          <w:tcPr>
            <w:tcW w:w="781" w:type="dxa"/>
            <w:shd w:val="clear" w:color="auto" w:fill="FBE4D5" w:themeFill="accent2" w:themeFillTint="33"/>
            <w:noWrap/>
            <w:vAlign w:val="center"/>
          </w:tcPr>
          <w:p w:rsidR="00631F93" w:rsidRPr="003322A4" w:rsidRDefault="00631F93" w:rsidP="00A30795">
            <w:pPr>
              <w:spacing w:after="0" w:line="240" w:lineRule="auto"/>
              <w:jc w:val="center"/>
              <w:rPr>
                <w:sz w:val="22"/>
                <w:szCs w:val="22"/>
              </w:rPr>
            </w:pPr>
            <w:r>
              <w:rPr>
                <w:sz w:val="22"/>
                <w:szCs w:val="22"/>
              </w:rPr>
              <w:t>60</w:t>
            </w:r>
          </w:p>
        </w:tc>
        <w:tc>
          <w:tcPr>
            <w:tcW w:w="745" w:type="dxa"/>
            <w:shd w:val="clear" w:color="auto" w:fill="FBE4D5" w:themeFill="accent2" w:themeFillTint="33"/>
            <w:vAlign w:val="center"/>
          </w:tcPr>
          <w:p w:rsidR="00631F93" w:rsidRPr="003322A4" w:rsidRDefault="00631F93" w:rsidP="00A30795">
            <w:pPr>
              <w:spacing w:after="0" w:line="240" w:lineRule="auto"/>
              <w:jc w:val="center"/>
              <w:rPr>
                <w:sz w:val="22"/>
                <w:szCs w:val="22"/>
              </w:rPr>
            </w:pPr>
            <w:r>
              <w:rPr>
                <w:sz w:val="22"/>
                <w:szCs w:val="22"/>
              </w:rPr>
              <w:t>70</w:t>
            </w:r>
          </w:p>
        </w:tc>
        <w:tc>
          <w:tcPr>
            <w:tcW w:w="720" w:type="dxa"/>
            <w:shd w:val="clear" w:color="auto" w:fill="FBE4D5" w:themeFill="accent2" w:themeFillTint="33"/>
            <w:vAlign w:val="center"/>
          </w:tcPr>
          <w:p w:rsidR="00631F93" w:rsidRPr="003322A4" w:rsidRDefault="00631F93" w:rsidP="00A30795">
            <w:pPr>
              <w:spacing w:after="0" w:line="240" w:lineRule="auto"/>
              <w:jc w:val="center"/>
              <w:rPr>
                <w:sz w:val="22"/>
                <w:szCs w:val="22"/>
              </w:rPr>
            </w:pPr>
            <w:r>
              <w:rPr>
                <w:sz w:val="22"/>
                <w:szCs w:val="22"/>
              </w:rPr>
              <w:t>80</w:t>
            </w:r>
          </w:p>
        </w:tc>
        <w:tc>
          <w:tcPr>
            <w:tcW w:w="781" w:type="dxa"/>
            <w:shd w:val="clear" w:color="auto" w:fill="FBE4D5" w:themeFill="accent2" w:themeFillTint="33"/>
            <w:vAlign w:val="center"/>
          </w:tcPr>
          <w:p w:rsidR="00631F93" w:rsidRPr="003322A4" w:rsidRDefault="00631F93" w:rsidP="00A30795">
            <w:pPr>
              <w:spacing w:after="0" w:line="240" w:lineRule="auto"/>
              <w:jc w:val="center"/>
              <w:rPr>
                <w:sz w:val="22"/>
                <w:szCs w:val="22"/>
              </w:rPr>
            </w:pPr>
            <w:r>
              <w:rPr>
                <w:sz w:val="22"/>
                <w:szCs w:val="22"/>
              </w:rPr>
              <w:t>90</w:t>
            </w:r>
          </w:p>
        </w:tc>
        <w:tc>
          <w:tcPr>
            <w:tcW w:w="719" w:type="dxa"/>
            <w:shd w:val="clear" w:color="auto" w:fill="FBE4D5" w:themeFill="accent2" w:themeFillTint="33"/>
            <w:vAlign w:val="center"/>
          </w:tcPr>
          <w:p w:rsidR="00631F93" w:rsidRPr="003322A4" w:rsidRDefault="00631F93" w:rsidP="00A30795">
            <w:pPr>
              <w:spacing w:after="0" w:line="240" w:lineRule="auto"/>
              <w:jc w:val="center"/>
              <w:rPr>
                <w:sz w:val="22"/>
                <w:szCs w:val="22"/>
              </w:rPr>
            </w:pPr>
            <w:r>
              <w:rPr>
                <w:sz w:val="22"/>
                <w:szCs w:val="22"/>
              </w:rPr>
              <w:t>100</w:t>
            </w:r>
          </w:p>
        </w:tc>
      </w:tr>
      <w:tr w:rsidR="00631F93" w:rsidRPr="00A47F2F" w:rsidTr="00631F93">
        <w:trPr>
          <w:gridAfter w:val="1"/>
          <w:wAfter w:w="15" w:type="dxa"/>
          <w:trHeight w:val="965"/>
        </w:trPr>
        <w:tc>
          <w:tcPr>
            <w:tcW w:w="1256" w:type="dxa"/>
            <w:shd w:val="clear" w:color="auto" w:fill="auto"/>
            <w:vAlign w:val="center"/>
          </w:tcPr>
          <w:p w:rsidR="00631F93" w:rsidRPr="003322A4" w:rsidRDefault="00631F93" w:rsidP="00A30795">
            <w:pPr>
              <w:rPr>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.c.</w:t>
            </w:r>
          </w:p>
        </w:tc>
        <w:tc>
          <w:tcPr>
            <w:tcW w:w="3388" w:type="dxa"/>
            <w:shd w:val="clear" w:color="auto" w:fill="auto"/>
            <w:vAlign w:val="center"/>
          </w:tcPr>
          <w:p w:rsidR="00631F93" w:rsidRPr="003322A4" w:rsidRDefault="00631F93" w:rsidP="00A30795">
            <w:pPr>
              <w:spacing w:after="0" w:line="240" w:lineRule="auto"/>
              <w:rPr>
                <w:sz w:val="22"/>
                <w:szCs w:val="22"/>
              </w:rPr>
            </w:pPr>
            <w:r>
              <w:rPr>
                <w:sz w:val="22"/>
                <w:szCs w:val="22"/>
              </w:rPr>
              <w:t>Okulumuzda Uluslararası olarak yapılan proje sayısı</w:t>
            </w:r>
          </w:p>
        </w:tc>
        <w:tc>
          <w:tcPr>
            <w:tcW w:w="908" w:type="dxa"/>
            <w:shd w:val="clear" w:color="auto" w:fill="auto"/>
            <w:noWrap/>
            <w:vAlign w:val="center"/>
          </w:tcPr>
          <w:p w:rsidR="00631F93" w:rsidRPr="003322A4" w:rsidRDefault="00631F93" w:rsidP="00A30795">
            <w:pPr>
              <w:spacing w:after="0" w:line="240" w:lineRule="auto"/>
              <w:jc w:val="center"/>
              <w:rPr>
                <w:sz w:val="22"/>
                <w:szCs w:val="22"/>
              </w:rPr>
            </w:pPr>
            <w:r>
              <w:rPr>
                <w:sz w:val="22"/>
                <w:szCs w:val="22"/>
              </w:rPr>
              <w:t>0</w:t>
            </w:r>
          </w:p>
        </w:tc>
        <w:tc>
          <w:tcPr>
            <w:tcW w:w="781" w:type="dxa"/>
            <w:shd w:val="clear" w:color="auto" w:fill="auto"/>
            <w:noWrap/>
            <w:vAlign w:val="center"/>
          </w:tcPr>
          <w:p w:rsidR="00631F93" w:rsidRPr="003322A4" w:rsidRDefault="00631F93" w:rsidP="00A30795">
            <w:pPr>
              <w:spacing w:after="0" w:line="240" w:lineRule="auto"/>
              <w:jc w:val="center"/>
              <w:rPr>
                <w:sz w:val="22"/>
                <w:szCs w:val="22"/>
              </w:rPr>
            </w:pPr>
            <w:r>
              <w:rPr>
                <w:sz w:val="22"/>
                <w:szCs w:val="22"/>
              </w:rPr>
              <w:t>1</w:t>
            </w:r>
          </w:p>
        </w:tc>
        <w:tc>
          <w:tcPr>
            <w:tcW w:w="745" w:type="dxa"/>
            <w:vAlign w:val="center"/>
          </w:tcPr>
          <w:p w:rsidR="00631F93" w:rsidRPr="003322A4" w:rsidRDefault="00631F93" w:rsidP="00A30795">
            <w:pPr>
              <w:spacing w:after="0" w:line="240" w:lineRule="auto"/>
              <w:jc w:val="center"/>
              <w:rPr>
                <w:sz w:val="22"/>
                <w:szCs w:val="22"/>
              </w:rPr>
            </w:pPr>
            <w:r>
              <w:rPr>
                <w:sz w:val="22"/>
                <w:szCs w:val="22"/>
              </w:rPr>
              <w:t>1</w:t>
            </w:r>
          </w:p>
        </w:tc>
        <w:tc>
          <w:tcPr>
            <w:tcW w:w="720" w:type="dxa"/>
            <w:vAlign w:val="center"/>
          </w:tcPr>
          <w:p w:rsidR="00631F93" w:rsidRPr="003322A4" w:rsidRDefault="00631F93" w:rsidP="00A30795">
            <w:pPr>
              <w:spacing w:after="0" w:line="240" w:lineRule="auto"/>
              <w:jc w:val="center"/>
              <w:rPr>
                <w:sz w:val="22"/>
                <w:szCs w:val="22"/>
              </w:rPr>
            </w:pPr>
            <w:r>
              <w:rPr>
                <w:sz w:val="22"/>
                <w:szCs w:val="22"/>
              </w:rPr>
              <w:t>1</w:t>
            </w:r>
          </w:p>
        </w:tc>
        <w:tc>
          <w:tcPr>
            <w:tcW w:w="781" w:type="dxa"/>
            <w:vAlign w:val="center"/>
          </w:tcPr>
          <w:p w:rsidR="00631F93" w:rsidRPr="003322A4" w:rsidRDefault="00631F93" w:rsidP="00A30795">
            <w:pPr>
              <w:spacing w:after="0" w:line="240" w:lineRule="auto"/>
              <w:jc w:val="center"/>
              <w:rPr>
                <w:sz w:val="22"/>
                <w:szCs w:val="22"/>
              </w:rPr>
            </w:pPr>
            <w:r>
              <w:rPr>
                <w:sz w:val="22"/>
                <w:szCs w:val="22"/>
              </w:rPr>
              <w:t>1</w:t>
            </w:r>
          </w:p>
        </w:tc>
        <w:tc>
          <w:tcPr>
            <w:tcW w:w="719" w:type="dxa"/>
            <w:vAlign w:val="center"/>
          </w:tcPr>
          <w:p w:rsidR="00631F93" w:rsidRPr="003322A4" w:rsidRDefault="00631F93" w:rsidP="00A30795">
            <w:pPr>
              <w:spacing w:after="0" w:line="240" w:lineRule="auto"/>
              <w:jc w:val="center"/>
              <w:rPr>
                <w:sz w:val="22"/>
                <w:szCs w:val="22"/>
              </w:rPr>
            </w:pPr>
            <w:r>
              <w:rPr>
                <w:sz w:val="22"/>
                <w:szCs w:val="22"/>
              </w:rPr>
              <w:t>1</w:t>
            </w:r>
          </w:p>
        </w:tc>
      </w:tr>
    </w:tbl>
    <w:p w:rsidR="008C2833" w:rsidRDefault="008C2833" w:rsidP="00DE46E9">
      <w:pPr>
        <w:spacing w:after="0"/>
        <w:rPr>
          <w:b/>
          <w:sz w:val="28"/>
        </w:rPr>
      </w:pPr>
    </w:p>
    <w:p w:rsidR="008C2833" w:rsidRPr="008344FF" w:rsidRDefault="00B162EF" w:rsidP="008C2833">
      <w:pPr>
        <w:rPr>
          <w:b/>
          <w:sz w:val="28"/>
        </w:rPr>
      </w:pPr>
      <w:r w:rsidRPr="008344FF">
        <w:rPr>
          <w:b/>
          <w:sz w:val="28"/>
        </w:rPr>
        <w:t>Eylemler</w:t>
      </w:r>
      <w:r w:rsidR="00AE2326">
        <w:rPr>
          <w:b/>
          <w:sz w:val="28"/>
        </w:rPr>
        <w:t xml:space="preserve"> </w:t>
      </w:r>
      <w:r w:rsidR="004A4561">
        <w:rPr>
          <w:b/>
          <w:sz w:val="28"/>
        </w:rPr>
        <w:t xml:space="preserve"> </w:t>
      </w:r>
    </w:p>
    <w:tbl>
      <w:tblPr>
        <w:tblW w:w="4829" w:type="pct"/>
        <w:tblLayout w:type="fixed"/>
        <w:tblCellMar>
          <w:left w:w="70" w:type="dxa"/>
          <w:right w:w="70" w:type="dxa"/>
        </w:tblCellMar>
        <w:tblLook w:val="04A0" w:firstRow="1" w:lastRow="0" w:firstColumn="1" w:lastColumn="0" w:noHBand="0" w:noVBand="1"/>
      </w:tblPr>
      <w:tblGrid>
        <w:gridCol w:w="628"/>
        <w:gridCol w:w="4135"/>
        <w:gridCol w:w="2066"/>
        <w:gridCol w:w="2068"/>
      </w:tblGrid>
      <w:tr w:rsidR="00631F93" w:rsidRPr="00A47F2F" w:rsidTr="00631F9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7994B"/>
            <w:vAlign w:val="center"/>
            <w:hideMark/>
          </w:tcPr>
          <w:p w:rsidR="00631F93" w:rsidRPr="00A47F2F" w:rsidRDefault="00631F93" w:rsidP="00A30795">
            <w:pPr>
              <w:spacing w:after="0" w:line="240" w:lineRule="auto"/>
              <w:jc w:val="center"/>
              <w:rPr>
                <w:b/>
                <w:bCs/>
                <w:color w:val="000000"/>
                <w:szCs w:val="24"/>
              </w:rPr>
            </w:pPr>
            <w:bookmarkStart w:id="108" w:name="_Toc534829241"/>
            <w:bookmarkStart w:id="109" w:name="_Toc416085167"/>
            <w:bookmarkStart w:id="110" w:name="_Toc529519470"/>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7994B"/>
            <w:noWrap/>
            <w:vAlign w:val="center"/>
            <w:hideMark/>
          </w:tcPr>
          <w:p w:rsidR="00631F93" w:rsidRPr="00A47F2F" w:rsidRDefault="00631F93" w:rsidP="00A3079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7994B"/>
            <w:vAlign w:val="center"/>
          </w:tcPr>
          <w:p w:rsidR="00631F93" w:rsidRPr="00A47F2F" w:rsidRDefault="00631F93" w:rsidP="00A3079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7994B"/>
            <w:vAlign w:val="center"/>
          </w:tcPr>
          <w:p w:rsidR="00631F93" w:rsidRPr="00A47F2F" w:rsidRDefault="00631F93" w:rsidP="00A30795">
            <w:pPr>
              <w:spacing w:after="0" w:line="240" w:lineRule="auto"/>
              <w:jc w:val="center"/>
              <w:rPr>
                <w:b/>
                <w:bCs/>
                <w:color w:val="000000"/>
                <w:szCs w:val="24"/>
              </w:rPr>
            </w:pPr>
            <w:r>
              <w:rPr>
                <w:b/>
                <w:bCs/>
                <w:color w:val="000000"/>
                <w:szCs w:val="24"/>
              </w:rPr>
              <w:t>Eylem Tarihi</w:t>
            </w:r>
          </w:p>
        </w:tc>
      </w:tr>
      <w:tr w:rsidR="00631F93" w:rsidRPr="00A47F2F" w:rsidTr="00A307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31F93" w:rsidRPr="00A47F2F" w:rsidRDefault="00631F93" w:rsidP="00A30795">
            <w:pPr>
              <w:spacing w:after="0" w:line="240" w:lineRule="auto"/>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Öğrencilerimiz memnundur.</w:t>
            </w:r>
          </w:p>
        </w:tc>
        <w:tc>
          <w:tcPr>
            <w:tcW w:w="1161"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Eğitim-Öğretim süresince</w:t>
            </w:r>
          </w:p>
        </w:tc>
      </w:tr>
      <w:tr w:rsidR="00631F93" w:rsidRPr="00A47F2F" w:rsidTr="00631F93">
        <w:trPr>
          <w:trHeight w:val="567"/>
        </w:trPr>
        <w:tc>
          <w:tcPr>
            <w:tcW w:w="353" w:type="pct"/>
            <w:tcBorders>
              <w:top w:val="nil"/>
              <w:left w:val="single" w:sz="8" w:space="0" w:color="auto"/>
              <w:bottom w:val="single" w:sz="8" w:space="0" w:color="auto"/>
              <w:right w:val="single" w:sz="8" w:space="0" w:color="auto"/>
            </w:tcBorders>
            <w:shd w:val="clear" w:color="auto" w:fill="FBE4D5" w:themeFill="accent2" w:themeFillTint="33"/>
            <w:noWrap/>
            <w:vAlign w:val="center"/>
          </w:tcPr>
          <w:p w:rsidR="00631F93" w:rsidRPr="00A47F2F" w:rsidRDefault="00631F93" w:rsidP="00A30795">
            <w:pPr>
              <w:spacing w:after="0" w:line="240" w:lineRule="auto"/>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BE4D5" w:themeFill="accent2" w:themeFillTint="33"/>
            <w:vAlign w:val="center"/>
          </w:tcPr>
          <w:p w:rsidR="00631F93" w:rsidRPr="00A47F2F" w:rsidRDefault="00631F93" w:rsidP="00A30795">
            <w:pPr>
              <w:spacing w:after="0" w:line="240" w:lineRule="auto"/>
              <w:jc w:val="both"/>
              <w:rPr>
                <w:szCs w:val="24"/>
                <w:highlight w:val="green"/>
              </w:rPr>
            </w:pPr>
            <w:r w:rsidRPr="00010E29">
              <w:rPr>
                <w:szCs w:val="24"/>
              </w:rPr>
              <w:t>Okulumuzda veli toplantıları velilere zamanında bildirilmektedir.</w:t>
            </w:r>
          </w:p>
        </w:tc>
        <w:tc>
          <w:tcPr>
            <w:tcW w:w="1161" w:type="pct"/>
            <w:tcBorders>
              <w:top w:val="nil"/>
              <w:left w:val="nil"/>
              <w:bottom w:val="single" w:sz="8" w:space="0" w:color="auto"/>
              <w:right w:val="single" w:sz="8" w:space="0" w:color="auto"/>
            </w:tcBorders>
            <w:shd w:val="clear" w:color="auto" w:fill="FBE4D5" w:themeFill="accent2" w:themeFillTint="33"/>
            <w:vAlign w:val="center"/>
          </w:tcPr>
          <w:p w:rsidR="00631F93" w:rsidRPr="00A47F2F" w:rsidRDefault="00631F93" w:rsidP="00A3079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FBE4D5" w:themeFill="accent2" w:themeFillTint="33"/>
            <w:vAlign w:val="center"/>
          </w:tcPr>
          <w:p w:rsidR="00631F93" w:rsidRPr="00A47F2F" w:rsidRDefault="00631F93" w:rsidP="00A30795">
            <w:pPr>
              <w:spacing w:after="0" w:line="240" w:lineRule="auto"/>
              <w:jc w:val="both"/>
              <w:rPr>
                <w:color w:val="000000"/>
                <w:szCs w:val="24"/>
              </w:rPr>
            </w:pPr>
            <w:r>
              <w:rPr>
                <w:color w:val="000000"/>
                <w:szCs w:val="24"/>
              </w:rPr>
              <w:t>Eğitim-Öğretim süresince</w:t>
            </w:r>
          </w:p>
        </w:tc>
      </w:tr>
      <w:tr w:rsidR="00631F93" w:rsidRPr="00A47F2F" w:rsidTr="00A307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1F93" w:rsidRPr="00A47F2F" w:rsidRDefault="00631F93" w:rsidP="00A30795">
            <w:pPr>
              <w:spacing w:after="0" w:line="240" w:lineRule="auto"/>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szCs w:val="24"/>
                <w:highlight w:val="green"/>
              </w:rPr>
            </w:pPr>
            <w:r w:rsidRPr="00450E86">
              <w:rPr>
                <w:szCs w:val="24"/>
              </w:rPr>
              <w:t>Okulumuzda öğrencilerimiz için olumlu etki oluşturacağını düşünerek proje hazırlanması yolunda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631F93" w:rsidRPr="00A47F2F" w:rsidRDefault="00631F93" w:rsidP="00A30795">
            <w:pPr>
              <w:spacing w:after="0" w:line="240" w:lineRule="auto"/>
              <w:jc w:val="both"/>
              <w:rPr>
                <w:color w:val="000000"/>
                <w:szCs w:val="24"/>
              </w:rPr>
            </w:pPr>
            <w:r>
              <w:rPr>
                <w:color w:val="000000"/>
                <w:szCs w:val="24"/>
              </w:rPr>
              <w:t>Eğitim-Öğretim süresince</w:t>
            </w:r>
          </w:p>
        </w:tc>
      </w:tr>
    </w:tbl>
    <w:p w:rsidR="001B0E02" w:rsidRPr="001B0E02" w:rsidRDefault="001B0E02" w:rsidP="001B0E02"/>
    <w:p w:rsidR="00D80BDD" w:rsidRPr="00803E87" w:rsidRDefault="00D80BDD" w:rsidP="00803E87">
      <w:pPr>
        <w:pStyle w:val="Balk3"/>
        <w:rPr>
          <w:b/>
        </w:rPr>
      </w:pPr>
      <w:bookmarkStart w:id="111" w:name="_Toc4582360"/>
      <w:r w:rsidRPr="00803E87">
        <w:rPr>
          <w:b/>
        </w:rPr>
        <w:t>TEMA III: KURUMSAL KAPASİTE</w:t>
      </w:r>
      <w:bookmarkEnd w:id="111"/>
    </w:p>
    <w:p w:rsidR="008D4E73" w:rsidRPr="00803E87" w:rsidRDefault="008D4E73" w:rsidP="002105CD">
      <w:pPr>
        <w:pStyle w:val="Balk4"/>
      </w:pPr>
      <w:bookmarkStart w:id="112" w:name="_Toc4582361"/>
      <w:r w:rsidRPr="00803E87">
        <w:rPr>
          <w:rStyle w:val="Balk1Char"/>
          <w:color w:val="000000" w:themeColor="text1"/>
          <w:sz w:val="24"/>
          <w:szCs w:val="24"/>
        </w:rPr>
        <w:t>Stratejik Amaç 3</w:t>
      </w:r>
      <w:bookmarkEnd w:id="108"/>
      <w:bookmarkEnd w:id="112"/>
      <w:r w:rsidRPr="00803E87">
        <w:t xml:space="preserve">: </w:t>
      </w:r>
    </w:p>
    <w:p w:rsidR="008D4E73" w:rsidRPr="00C5170B" w:rsidRDefault="008C2833" w:rsidP="00C5170B">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2105CD" w:rsidRDefault="008D4E73" w:rsidP="002105CD">
      <w:pPr>
        <w:pStyle w:val="Balk4"/>
        <w:rPr>
          <w:b/>
          <w:szCs w:val="24"/>
        </w:rPr>
      </w:pPr>
      <w:r w:rsidRPr="002105CD">
        <w:rPr>
          <w:b/>
        </w:rPr>
        <w:t xml:space="preserve">Stratejik Hedef </w:t>
      </w:r>
      <w:proofErr w:type="gramStart"/>
      <w:r w:rsidR="008C2833" w:rsidRPr="002105CD">
        <w:rPr>
          <w:b/>
        </w:rPr>
        <w:t>3</w:t>
      </w:r>
      <w:r w:rsidRPr="002105CD">
        <w:rPr>
          <w:b/>
        </w:rPr>
        <w:t>.1</w:t>
      </w:r>
      <w:proofErr w:type="gramEnd"/>
      <w:r w:rsidRPr="002105CD">
        <w:rPr>
          <w:b/>
        </w:rPr>
        <w:t>.</w:t>
      </w:r>
      <w:r w:rsidRPr="002105CD">
        <w:rPr>
          <w:b/>
          <w:szCs w:val="24"/>
        </w:rPr>
        <w:t xml:space="preserve">  </w:t>
      </w:r>
    </w:p>
    <w:p w:rsidR="00E47CAC" w:rsidRPr="001B0E02" w:rsidRDefault="00C44300" w:rsidP="00EF3BB0">
      <w:pPr>
        <w:pStyle w:val="ListeParagraf"/>
        <w:spacing w:after="0" w:line="360" w:lineRule="auto"/>
        <w:ind w:left="0" w:firstLine="708"/>
        <w:jc w:val="both"/>
      </w:pPr>
      <w:r w:rsidRPr="00C44300">
        <w:t xml:space="preserve">Belirlenen ihtiyaçlar doğrultusunda fiziki alt yapı eksiklikleri giderilecek, </w:t>
      </w:r>
      <w:r w:rsidR="00F5666F">
        <w:t xml:space="preserve">öğretmen, </w:t>
      </w:r>
      <w:r w:rsidRPr="00C44300">
        <w:t>öğrenci ve veli memnuniyeti artırılacaktır.</w:t>
      </w:r>
      <w:r w:rsidR="00DC10B9">
        <w:t xml:space="preserve"> </w:t>
      </w:r>
    </w:p>
    <w:p w:rsidR="008D4E73" w:rsidRPr="004A4561" w:rsidRDefault="008D4E73" w:rsidP="008D4E73">
      <w:pPr>
        <w:rPr>
          <w:b/>
          <w:color w:val="FF0000"/>
          <w:sz w:val="28"/>
        </w:rPr>
      </w:pPr>
      <w:r w:rsidRPr="008344FF">
        <w:rPr>
          <w:b/>
          <w:sz w:val="28"/>
        </w:rPr>
        <w:t>Performans Göstergeleri</w:t>
      </w:r>
      <w:r w:rsidR="00AE2326">
        <w:rPr>
          <w:b/>
          <w:sz w:val="28"/>
        </w:rPr>
        <w:t xml:space="preserve"> </w:t>
      </w:r>
    </w:p>
    <w:tbl>
      <w:tblPr>
        <w:tblStyle w:val="KlavuzuTablo4-Vurgu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756"/>
        <w:gridCol w:w="237"/>
        <w:gridCol w:w="519"/>
        <w:gridCol w:w="756"/>
        <w:gridCol w:w="756"/>
        <w:gridCol w:w="756"/>
        <w:gridCol w:w="756"/>
      </w:tblGrid>
      <w:tr w:rsidR="00A01141" w:rsidRPr="00AD51AC" w:rsidTr="008E3248">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8D4E73" w:rsidRPr="00AD51AC" w:rsidRDefault="008D4E73" w:rsidP="00BC5338">
            <w:pPr>
              <w:spacing w:after="0" w:line="240" w:lineRule="auto"/>
              <w:rPr>
                <w:rFonts w:ascii="Times New Roman" w:hAnsi="Times New Roman"/>
                <w:bCs w:val="0"/>
                <w:color w:val="000000"/>
                <w:szCs w:val="24"/>
              </w:rPr>
            </w:pPr>
            <w:r w:rsidRPr="00AD51AC">
              <w:rPr>
                <w:rFonts w:ascii="Times New Roman" w:hAnsi="Times New Roman"/>
                <w:bCs w:val="0"/>
                <w:color w:val="000000"/>
                <w:szCs w:val="24"/>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PERFORMANS</w:t>
            </w:r>
          </w:p>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GÖSTERGESİ</w:t>
            </w:r>
          </w:p>
        </w:tc>
        <w:tc>
          <w:tcPr>
            <w:tcW w:w="993" w:type="dxa"/>
            <w:gridSpan w:val="2"/>
            <w:tcBorders>
              <w:top w:val="none" w:sz="0" w:space="0" w:color="auto"/>
              <w:left w:val="none" w:sz="0" w:space="0" w:color="auto"/>
              <w:bottom w:val="none" w:sz="0" w:space="0" w:color="auto"/>
              <w:right w:val="none" w:sz="0" w:space="0" w:color="auto"/>
            </w:tcBorders>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Mevcut</w:t>
            </w:r>
          </w:p>
        </w:tc>
        <w:tc>
          <w:tcPr>
            <w:tcW w:w="3543" w:type="dxa"/>
            <w:gridSpan w:val="5"/>
            <w:tcBorders>
              <w:top w:val="none" w:sz="0" w:space="0" w:color="auto"/>
              <w:left w:val="none" w:sz="0" w:space="0" w:color="auto"/>
              <w:bottom w:val="none" w:sz="0" w:space="0" w:color="auto"/>
              <w:right w:val="none" w:sz="0" w:space="0" w:color="auto"/>
            </w:tcBorders>
          </w:tcPr>
          <w:p w:rsidR="008D4E73" w:rsidRPr="00AD51AC" w:rsidRDefault="008D4E73" w:rsidP="00BC5338">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HEDEF</w:t>
            </w:r>
          </w:p>
        </w:tc>
      </w:tr>
      <w:tr w:rsidR="00A01141" w:rsidRPr="00DC1F44" w:rsidTr="008E324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8D4E73" w:rsidRPr="00AD51AC" w:rsidRDefault="008D4E73" w:rsidP="00BC5338">
            <w:pPr>
              <w:spacing w:after="0" w:line="240" w:lineRule="auto"/>
              <w:rPr>
                <w:rFonts w:ascii="Times New Roman" w:hAnsi="Times New Roman"/>
                <w:bCs w:val="0"/>
                <w:szCs w:val="24"/>
              </w:rPr>
            </w:pPr>
          </w:p>
        </w:tc>
        <w:tc>
          <w:tcPr>
            <w:tcW w:w="3969" w:type="dxa"/>
            <w:vMerge/>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756" w:type="dxa"/>
            <w:noWrap/>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2018</w:t>
            </w:r>
          </w:p>
        </w:tc>
        <w:tc>
          <w:tcPr>
            <w:tcW w:w="756" w:type="dxa"/>
            <w:gridSpan w:val="2"/>
            <w:noWrap/>
            <w:hideMark/>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2019</w:t>
            </w:r>
          </w:p>
        </w:tc>
        <w:tc>
          <w:tcPr>
            <w:tcW w:w="756"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2020</w:t>
            </w:r>
          </w:p>
        </w:tc>
        <w:tc>
          <w:tcPr>
            <w:tcW w:w="756"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2021</w:t>
            </w:r>
          </w:p>
        </w:tc>
        <w:tc>
          <w:tcPr>
            <w:tcW w:w="756"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2022</w:t>
            </w:r>
          </w:p>
        </w:tc>
        <w:tc>
          <w:tcPr>
            <w:tcW w:w="756" w:type="dxa"/>
          </w:tcPr>
          <w:p w:rsidR="008D4E73" w:rsidRPr="00DC1F44" w:rsidRDefault="008D4E73"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2023</w:t>
            </w:r>
          </w:p>
        </w:tc>
      </w:tr>
      <w:tr w:rsidR="00A01141" w:rsidRPr="00DC1F44" w:rsidTr="008E3248">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8D4E73" w:rsidRPr="00AD51AC" w:rsidRDefault="005C7BDB" w:rsidP="00BC5338">
            <w:pPr>
              <w:spacing w:after="0"/>
              <w:rPr>
                <w:rFonts w:ascii="Times New Roman" w:hAnsi="Times New Roman"/>
                <w:bCs w:val="0"/>
                <w:szCs w:val="24"/>
              </w:rPr>
            </w:pPr>
            <w:r w:rsidRPr="00AD51AC">
              <w:rPr>
                <w:rFonts w:ascii="Times New Roman" w:hAnsi="Times New Roman"/>
                <w:bCs w:val="0"/>
                <w:szCs w:val="24"/>
              </w:rPr>
              <w:t>PG.3.1.</w:t>
            </w:r>
            <w:r w:rsidR="00631F93">
              <w:rPr>
                <w:rFonts w:ascii="Times New Roman" w:hAnsi="Times New Roman"/>
                <w:bCs w:val="0"/>
                <w:szCs w:val="24"/>
              </w:rPr>
              <w:t>1</w:t>
            </w:r>
          </w:p>
        </w:tc>
        <w:tc>
          <w:tcPr>
            <w:tcW w:w="3969" w:type="dxa"/>
          </w:tcPr>
          <w:p w:rsidR="008D4E73" w:rsidRPr="00DC1F44" w:rsidRDefault="005C7BDB"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Okul temizliğinden memnuniyet oranı (%)</w:t>
            </w:r>
          </w:p>
        </w:tc>
        <w:tc>
          <w:tcPr>
            <w:tcW w:w="756" w:type="dxa"/>
            <w:noWrap/>
          </w:tcPr>
          <w:p w:rsidR="008D4E73" w:rsidRPr="00DC1F44" w:rsidRDefault="008E3248"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%6</w:t>
            </w:r>
            <w:r w:rsidR="002B11DD" w:rsidRPr="00DC1F44">
              <w:rPr>
                <w:rFonts w:ascii="Times New Roman" w:hAnsi="Times New Roman"/>
                <w:szCs w:val="24"/>
              </w:rPr>
              <w:t>0</w:t>
            </w:r>
          </w:p>
        </w:tc>
        <w:tc>
          <w:tcPr>
            <w:tcW w:w="756" w:type="dxa"/>
            <w:gridSpan w:val="2"/>
            <w:noWrap/>
          </w:tcPr>
          <w:p w:rsidR="008D4E73" w:rsidRPr="00DC1F44" w:rsidRDefault="008E3248"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w:t>
            </w:r>
            <w:r w:rsidR="002B11DD" w:rsidRPr="00DC1F44">
              <w:rPr>
                <w:rFonts w:ascii="Times New Roman" w:hAnsi="Times New Roman"/>
                <w:szCs w:val="24"/>
              </w:rPr>
              <w:t>0</w:t>
            </w:r>
          </w:p>
        </w:tc>
        <w:tc>
          <w:tcPr>
            <w:tcW w:w="756" w:type="dxa"/>
          </w:tcPr>
          <w:p w:rsidR="008D4E73" w:rsidRPr="00DC1F44" w:rsidRDefault="008E3248" w:rsidP="008E324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756" w:type="dxa"/>
          </w:tcPr>
          <w:p w:rsidR="008D4E73" w:rsidRPr="00DC1F44" w:rsidRDefault="002B11DD" w:rsidP="008E324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w:t>
            </w:r>
            <w:r w:rsidR="008E3248">
              <w:rPr>
                <w:rFonts w:ascii="Times New Roman" w:hAnsi="Times New Roman"/>
                <w:szCs w:val="24"/>
              </w:rPr>
              <w:t>9</w:t>
            </w:r>
            <w:r w:rsidRPr="00DC1F44">
              <w:rPr>
                <w:rFonts w:ascii="Times New Roman" w:hAnsi="Times New Roman"/>
                <w:szCs w:val="24"/>
              </w:rPr>
              <w:t>0</w:t>
            </w:r>
          </w:p>
        </w:tc>
        <w:tc>
          <w:tcPr>
            <w:tcW w:w="756" w:type="dxa"/>
          </w:tcPr>
          <w:p w:rsidR="008D4E73" w:rsidRPr="00DC1F44" w:rsidRDefault="002B11DD" w:rsidP="008E324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w:t>
            </w:r>
            <w:r w:rsidR="008E3248">
              <w:rPr>
                <w:rFonts w:ascii="Times New Roman" w:hAnsi="Times New Roman"/>
                <w:szCs w:val="24"/>
              </w:rPr>
              <w:t>9</w:t>
            </w:r>
            <w:r w:rsidRPr="00DC1F44">
              <w:rPr>
                <w:rFonts w:ascii="Times New Roman" w:hAnsi="Times New Roman"/>
                <w:szCs w:val="24"/>
              </w:rPr>
              <w:t>5</w:t>
            </w:r>
          </w:p>
        </w:tc>
        <w:tc>
          <w:tcPr>
            <w:tcW w:w="756" w:type="dxa"/>
          </w:tcPr>
          <w:p w:rsidR="008D4E73" w:rsidRPr="00DC1F44" w:rsidRDefault="002B11DD" w:rsidP="008E324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DC1F44">
              <w:rPr>
                <w:rFonts w:ascii="Times New Roman" w:hAnsi="Times New Roman"/>
                <w:szCs w:val="24"/>
              </w:rPr>
              <w:t>%9</w:t>
            </w:r>
            <w:r w:rsidR="008E3248">
              <w:rPr>
                <w:rFonts w:ascii="Times New Roman" w:hAnsi="Times New Roman"/>
                <w:szCs w:val="24"/>
              </w:rPr>
              <w:t>8</w:t>
            </w:r>
          </w:p>
        </w:tc>
      </w:tr>
      <w:tr w:rsidR="00B341EF" w:rsidRPr="00DC1F44" w:rsidTr="008E324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AD51AC" w:rsidRDefault="002A4DC6" w:rsidP="00BC5338">
            <w:pPr>
              <w:spacing w:after="0"/>
            </w:pPr>
            <w:r>
              <w:rPr>
                <w:rFonts w:ascii="Times New Roman" w:hAnsi="Times New Roman"/>
                <w:bCs w:val="0"/>
                <w:szCs w:val="24"/>
              </w:rPr>
              <w:t>PG.3.1.</w:t>
            </w:r>
            <w:r w:rsidR="00631F93">
              <w:rPr>
                <w:rFonts w:ascii="Times New Roman" w:hAnsi="Times New Roman"/>
                <w:bCs w:val="0"/>
                <w:szCs w:val="24"/>
              </w:rPr>
              <w:t>2</w:t>
            </w:r>
          </w:p>
        </w:tc>
        <w:tc>
          <w:tcPr>
            <w:tcW w:w="3969" w:type="dxa"/>
          </w:tcPr>
          <w:p w:rsidR="00DC1F44" w:rsidRPr="00DC1F44" w:rsidRDefault="00DC1F44"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DC1F44">
              <w:rPr>
                <w:rFonts w:ascii="Times New Roman" w:hAnsi="Times New Roman"/>
                <w:szCs w:val="24"/>
              </w:rPr>
              <w:t xml:space="preserve">İş sağlığı güvenliği (İSG) kapsamında yaşanan iş kazası sayısı </w:t>
            </w:r>
          </w:p>
        </w:tc>
        <w:tc>
          <w:tcPr>
            <w:tcW w:w="756" w:type="dxa"/>
            <w:noWrap/>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gridSpan w:val="2"/>
            <w:noWrap/>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c>
          <w:tcPr>
            <w:tcW w:w="756" w:type="dxa"/>
          </w:tcPr>
          <w:p w:rsidR="00DC1F44" w:rsidRPr="00DC1F44" w:rsidRDefault="00C14556" w:rsidP="00BC533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0</w:t>
            </w:r>
          </w:p>
        </w:tc>
      </w:tr>
      <w:tr w:rsidR="00B341EF" w:rsidRPr="00DC1F44" w:rsidTr="00C14556">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C1F44" w:rsidRPr="00AD51AC" w:rsidRDefault="00DC1F44" w:rsidP="00BC5338">
            <w:pPr>
              <w:spacing w:after="0"/>
            </w:pPr>
            <w:r w:rsidRPr="00AD51AC">
              <w:rPr>
                <w:rFonts w:ascii="Times New Roman" w:hAnsi="Times New Roman"/>
                <w:bCs w:val="0"/>
                <w:szCs w:val="24"/>
              </w:rPr>
              <w:t>PG.3.1.</w:t>
            </w:r>
            <w:r w:rsidR="00631F93">
              <w:rPr>
                <w:rFonts w:ascii="Times New Roman" w:hAnsi="Times New Roman"/>
                <w:bCs w:val="0"/>
                <w:szCs w:val="24"/>
              </w:rPr>
              <w:t>3</w:t>
            </w:r>
          </w:p>
        </w:tc>
        <w:tc>
          <w:tcPr>
            <w:tcW w:w="3969" w:type="dxa"/>
          </w:tcPr>
          <w:p w:rsidR="00DC1F44" w:rsidRPr="00DC1F44" w:rsidRDefault="00DC1F44" w:rsidP="00BC533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Okul bahçesinin ve alanlarının öğrenci talepleri doğrultusunda düzenlenmesi (0-1)</w:t>
            </w:r>
          </w:p>
        </w:tc>
        <w:tc>
          <w:tcPr>
            <w:tcW w:w="756" w:type="dxa"/>
            <w:noWrap/>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gridSpan w:val="2"/>
            <w:noWrap/>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tcPr>
          <w:p w:rsidR="00DC1F44" w:rsidRPr="00DC1F44" w:rsidRDefault="00C14556" w:rsidP="00BC533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r>
      <w:tr w:rsidR="00B341EF" w:rsidRPr="00DC1F44" w:rsidTr="00C14556">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C14556" w:rsidRPr="00AD51AC" w:rsidRDefault="002A4DC6" w:rsidP="00C14556">
            <w:pPr>
              <w:spacing w:after="0"/>
            </w:pPr>
            <w:r>
              <w:rPr>
                <w:rFonts w:ascii="Times New Roman" w:hAnsi="Times New Roman"/>
                <w:bCs w:val="0"/>
                <w:szCs w:val="24"/>
              </w:rPr>
              <w:t>PG.3.1.</w:t>
            </w:r>
            <w:r w:rsidR="00631F93">
              <w:rPr>
                <w:rFonts w:ascii="Times New Roman" w:hAnsi="Times New Roman"/>
                <w:bCs w:val="0"/>
                <w:szCs w:val="24"/>
              </w:rPr>
              <w:t>4</w:t>
            </w:r>
          </w:p>
        </w:tc>
        <w:tc>
          <w:tcPr>
            <w:tcW w:w="3969" w:type="dxa"/>
          </w:tcPr>
          <w:p w:rsidR="00C14556" w:rsidRPr="00DC1F44" w:rsidRDefault="00B341EF" w:rsidP="00C14556">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Aktif kullanılan b</w:t>
            </w:r>
            <w:r w:rsidR="00C14556" w:rsidRPr="00DC1F44">
              <w:rPr>
                <w:rFonts w:ascii="Times New Roman" w:hAnsi="Times New Roman"/>
                <w:color w:val="000000"/>
                <w:szCs w:val="24"/>
              </w:rPr>
              <w:t>ilgisayar ağı ve internet bağlantısı oranı</w:t>
            </w:r>
          </w:p>
        </w:tc>
        <w:tc>
          <w:tcPr>
            <w:tcW w:w="756" w:type="dxa"/>
            <w:noWrap/>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gridSpan w:val="2"/>
            <w:noWrap/>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c>
          <w:tcPr>
            <w:tcW w:w="756" w:type="dxa"/>
          </w:tcPr>
          <w:p w:rsidR="00C14556" w:rsidRDefault="00C14556" w:rsidP="00C14556">
            <w:pPr>
              <w:cnfStyle w:val="000000100000" w:firstRow="0" w:lastRow="0" w:firstColumn="0" w:lastColumn="0" w:oddVBand="0" w:evenVBand="0" w:oddHBand="1" w:evenHBand="0" w:firstRowFirstColumn="0" w:firstRowLastColumn="0" w:lastRowFirstColumn="0" w:lastRowLastColumn="0"/>
            </w:pPr>
            <w:r w:rsidRPr="001D36CE">
              <w:rPr>
                <w:rFonts w:ascii="Times New Roman" w:hAnsi="Times New Roman"/>
                <w:sz w:val="22"/>
                <w:szCs w:val="22"/>
              </w:rPr>
              <w:t>%100</w:t>
            </w:r>
          </w:p>
        </w:tc>
      </w:tr>
    </w:tbl>
    <w:p w:rsidR="001129D9" w:rsidRDefault="001129D9" w:rsidP="00BC5338">
      <w:pPr>
        <w:spacing w:after="0"/>
        <w:rPr>
          <w:b/>
          <w:sz w:val="28"/>
        </w:rPr>
      </w:pPr>
    </w:p>
    <w:p w:rsidR="00B341EF" w:rsidRPr="008344FF" w:rsidRDefault="002B11DD" w:rsidP="008D4E73">
      <w:pPr>
        <w:rPr>
          <w:b/>
          <w:sz w:val="28"/>
        </w:rPr>
      </w:pPr>
      <w:r w:rsidRPr="008344FF">
        <w:rPr>
          <w:b/>
          <w:sz w:val="28"/>
        </w:rPr>
        <w:t>Eylemler</w:t>
      </w:r>
      <w:r w:rsidR="00AE2326">
        <w:rPr>
          <w:b/>
          <w:sz w:val="28"/>
        </w:rPr>
        <w:t xml:space="preserve"> </w:t>
      </w:r>
      <w:r w:rsidR="004A4561">
        <w:rPr>
          <w:b/>
          <w:sz w:val="28"/>
        </w:rPr>
        <w:t xml:space="preserve"> </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2836"/>
        <w:gridCol w:w="1701"/>
      </w:tblGrid>
      <w:tr w:rsidR="00A01141" w:rsidRPr="00AD51AC" w:rsidTr="00AD51A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tcBorders>
              <w:top w:val="none" w:sz="0" w:space="0" w:color="auto"/>
              <w:left w:val="none" w:sz="0" w:space="0" w:color="auto"/>
              <w:bottom w:val="none" w:sz="0" w:space="0" w:color="auto"/>
              <w:right w:val="none" w:sz="0" w:space="0" w:color="auto"/>
            </w:tcBorders>
            <w:hideMark/>
          </w:tcPr>
          <w:p w:rsidR="008D4E73" w:rsidRPr="00AD51AC" w:rsidRDefault="00AD51AC" w:rsidP="00A01141">
            <w:pPr>
              <w:spacing w:after="0" w:line="240" w:lineRule="auto"/>
              <w:jc w:val="center"/>
              <w:rPr>
                <w:rFonts w:ascii="Times New Roman" w:hAnsi="Times New Roman"/>
                <w:b w:val="0"/>
                <w:bCs w:val="0"/>
                <w:color w:val="000000"/>
                <w:szCs w:val="24"/>
              </w:rPr>
            </w:pPr>
            <w:r w:rsidRPr="00AD51AC">
              <w:rPr>
                <w:rFonts w:ascii="Times New Roman" w:hAnsi="Times New Roman"/>
                <w:b w:val="0"/>
                <w:bCs w:val="0"/>
                <w:color w:val="000000"/>
                <w:szCs w:val="24"/>
              </w:rPr>
              <w:t xml:space="preserve"> </w:t>
            </w:r>
          </w:p>
        </w:tc>
        <w:tc>
          <w:tcPr>
            <w:tcW w:w="2293" w:type="pct"/>
            <w:tcBorders>
              <w:top w:val="none" w:sz="0" w:space="0" w:color="auto"/>
              <w:left w:val="none" w:sz="0" w:space="0" w:color="auto"/>
              <w:bottom w:val="none" w:sz="0" w:space="0" w:color="auto"/>
              <w:right w:val="none" w:sz="0" w:space="0" w:color="auto"/>
            </w:tcBorders>
            <w:noWrap/>
            <w:hideMark/>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İfadesi</w:t>
            </w:r>
          </w:p>
        </w:tc>
        <w:tc>
          <w:tcPr>
            <w:tcW w:w="1434" w:type="pct"/>
            <w:tcBorders>
              <w:top w:val="none" w:sz="0" w:space="0" w:color="auto"/>
              <w:left w:val="none" w:sz="0" w:space="0" w:color="auto"/>
              <w:bottom w:val="none" w:sz="0" w:space="0" w:color="auto"/>
              <w:right w:val="none" w:sz="0" w:space="0" w:color="auto"/>
            </w:tcBorders>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8D4E73" w:rsidRPr="00AD51AC" w:rsidRDefault="008D4E7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Tarihi</w:t>
            </w:r>
          </w:p>
        </w:tc>
      </w:tr>
      <w:tr w:rsidR="00A01141" w:rsidRPr="00AD51AC" w:rsidTr="00AD51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hideMark/>
          </w:tcPr>
          <w:p w:rsidR="008D4E73" w:rsidRPr="00AD51AC" w:rsidRDefault="002A4DC6" w:rsidP="002A4DC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3.1</w:t>
            </w:r>
            <w:r w:rsidR="008D4E73" w:rsidRPr="00AD51AC">
              <w:rPr>
                <w:rFonts w:ascii="Times New Roman" w:hAnsi="Times New Roman"/>
                <w:bCs w:val="0"/>
                <w:color w:val="000000"/>
                <w:szCs w:val="24"/>
              </w:rPr>
              <w:t>.1</w:t>
            </w:r>
          </w:p>
        </w:tc>
        <w:tc>
          <w:tcPr>
            <w:tcW w:w="2293" w:type="pct"/>
          </w:tcPr>
          <w:p w:rsidR="008D4E73" w:rsidRPr="00AD51AC" w:rsidRDefault="00B341EF"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Okulun onarım gereken yerlerin tadilatının yapılması</w:t>
            </w:r>
            <w:r w:rsidR="002B11DD" w:rsidRPr="00AD51AC">
              <w:rPr>
                <w:rFonts w:ascii="Times New Roman" w:hAnsi="Times New Roman"/>
                <w:color w:val="000000"/>
                <w:szCs w:val="24"/>
              </w:rPr>
              <w:t xml:space="preserve"> </w:t>
            </w:r>
          </w:p>
        </w:tc>
        <w:tc>
          <w:tcPr>
            <w:tcW w:w="1434" w:type="pct"/>
          </w:tcPr>
          <w:p w:rsidR="008D4E73" w:rsidRPr="00AD51AC" w:rsidRDefault="00B341EF"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8D4E73" w:rsidRPr="00AD51AC" w:rsidRDefault="00B341EF"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Tatil dönemlerinde</w:t>
            </w:r>
          </w:p>
        </w:tc>
      </w:tr>
      <w:tr w:rsidR="00036B06" w:rsidRPr="00AD51AC" w:rsidTr="00AD51A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AD51AC"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w:t>
            </w:r>
            <w:r w:rsidRPr="00AD51AC">
              <w:rPr>
                <w:rFonts w:ascii="Times New Roman" w:hAnsi="Times New Roman"/>
                <w:bCs w:val="0"/>
                <w:color w:val="000000"/>
                <w:szCs w:val="24"/>
              </w:rPr>
              <w:t>.1.2</w:t>
            </w:r>
          </w:p>
        </w:tc>
        <w:tc>
          <w:tcPr>
            <w:tcW w:w="2293" w:type="pct"/>
          </w:tcPr>
          <w:p w:rsidR="00036B06" w:rsidRPr="00AD51AC"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Pr>
                <w:rFonts w:ascii="Times New Roman" w:hAnsi="Times New Roman"/>
                <w:szCs w:val="24"/>
              </w:rPr>
              <w:t>İSG kapsamında uyarı levhalarının görünür yerlerde bulundurulması</w:t>
            </w:r>
          </w:p>
        </w:tc>
        <w:tc>
          <w:tcPr>
            <w:tcW w:w="1434" w:type="pct"/>
          </w:tcPr>
          <w:p w:rsidR="00036B06" w:rsidRPr="00AD51AC"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9E01ED">
              <w:rPr>
                <w:color w:val="000000"/>
                <w:sz w:val="22"/>
                <w:szCs w:val="22"/>
              </w:rPr>
              <w:t>2019-2023</w:t>
            </w:r>
          </w:p>
        </w:tc>
      </w:tr>
      <w:tr w:rsidR="00036B06" w:rsidRPr="00AD51AC" w:rsidTr="00AD51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AD51AC"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w:t>
            </w:r>
            <w:r w:rsidRPr="00AD51AC">
              <w:rPr>
                <w:rFonts w:ascii="Times New Roman" w:hAnsi="Times New Roman"/>
                <w:bCs w:val="0"/>
                <w:color w:val="000000"/>
                <w:szCs w:val="24"/>
              </w:rPr>
              <w:t>.1.3</w:t>
            </w:r>
          </w:p>
        </w:tc>
        <w:tc>
          <w:tcPr>
            <w:tcW w:w="2293" w:type="pct"/>
          </w:tcPr>
          <w:p w:rsidR="00036B06" w:rsidRPr="00AD51AC"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AD51AC">
              <w:rPr>
                <w:rFonts w:ascii="Times New Roman" w:hAnsi="Times New Roman"/>
                <w:szCs w:val="24"/>
              </w:rPr>
              <w:t>Temizlik konulu projeler yürütülecek, öğretmen ve öğrencilerin projede aktif yer almaları sağlanacaktır.</w:t>
            </w:r>
          </w:p>
        </w:tc>
        <w:tc>
          <w:tcPr>
            <w:tcW w:w="1434" w:type="pct"/>
          </w:tcPr>
          <w:p w:rsidR="00036B06" w:rsidRPr="00AD51AC" w:rsidRDefault="00036B06" w:rsidP="00036B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yönetimi/Öğretmenler/Rehberlik servisi</w:t>
            </w:r>
          </w:p>
        </w:tc>
        <w:tc>
          <w:tcPr>
            <w:tcW w:w="860" w:type="pct"/>
          </w:tcPr>
          <w:p w:rsidR="00036B06" w:rsidRDefault="00036B06" w:rsidP="00036B06">
            <w:pPr>
              <w:cnfStyle w:val="000000100000" w:firstRow="0" w:lastRow="0" w:firstColumn="0" w:lastColumn="0" w:oddVBand="0" w:evenVBand="0" w:oddHBand="1" w:evenHBand="0" w:firstRowFirstColumn="0" w:firstRowLastColumn="0" w:lastRowFirstColumn="0" w:lastRowLastColumn="0"/>
            </w:pPr>
            <w:r w:rsidRPr="009E01ED">
              <w:rPr>
                <w:color w:val="000000"/>
                <w:sz w:val="22"/>
                <w:szCs w:val="22"/>
              </w:rPr>
              <w:t>2019-2023</w:t>
            </w:r>
          </w:p>
        </w:tc>
      </w:tr>
      <w:tr w:rsidR="00036B06" w:rsidRPr="00AD51AC" w:rsidTr="00AD51A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036B06" w:rsidRPr="00AD51AC" w:rsidRDefault="00036B06" w:rsidP="00036B06">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w:t>
            </w:r>
            <w:r w:rsidRPr="00AD51AC">
              <w:rPr>
                <w:rFonts w:ascii="Times New Roman" w:hAnsi="Times New Roman"/>
                <w:bCs w:val="0"/>
                <w:color w:val="000000"/>
                <w:szCs w:val="24"/>
              </w:rPr>
              <w:t>.1.4</w:t>
            </w:r>
          </w:p>
        </w:tc>
        <w:tc>
          <w:tcPr>
            <w:tcW w:w="2293" w:type="pct"/>
          </w:tcPr>
          <w:p w:rsidR="00036B06" w:rsidRPr="00AD51AC"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AD51AC">
              <w:rPr>
                <w:rFonts w:ascii="Times New Roman" w:hAnsi="Times New Roman"/>
                <w:szCs w:val="24"/>
              </w:rPr>
              <w:t>Yardımcı personele yönelik görüşmeler gerçekleştirilecektir.</w:t>
            </w:r>
          </w:p>
        </w:tc>
        <w:tc>
          <w:tcPr>
            <w:tcW w:w="1434" w:type="pct"/>
          </w:tcPr>
          <w:p w:rsidR="00036B06" w:rsidRPr="00AD51AC" w:rsidRDefault="00036B06" w:rsidP="00036B0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p>
        </w:tc>
        <w:tc>
          <w:tcPr>
            <w:tcW w:w="860" w:type="pct"/>
          </w:tcPr>
          <w:p w:rsidR="00036B06" w:rsidRDefault="00036B06" w:rsidP="00036B06">
            <w:pPr>
              <w:cnfStyle w:val="000000000000" w:firstRow="0" w:lastRow="0" w:firstColumn="0" w:lastColumn="0" w:oddVBand="0" w:evenVBand="0" w:oddHBand="0" w:evenHBand="0" w:firstRowFirstColumn="0" w:firstRowLastColumn="0" w:lastRowFirstColumn="0" w:lastRowLastColumn="0"/>
            </w:pPr>
            <w:r w:rsidRPr="009E01ED">
              <w:rPr>
                <w:color w:val="000000"/>
                <w:sz w:val="22"/>
                <w:szCs w:val="22"/>
              </w:rPr>
              <w:t>2019-2023</w:t>
            </w:r>
          </w:p>
        </w:tc>
      </w:tr>
    </w:tbl>
    <w:p w:rsidR="002A4DC6" w:rsidRDefault="002A4DC6" w:rsidP="0090511E">
      <w:pPr>
        <w:pStyle w:val="Balk4"/>
        <w:jc w:val="both"/>
        <w:rPr>
          <w:b/>
        </w:rPr>
      </w:pPr>
    </w:p>
    <w:p w:rsidR="001B0E02" w:rsidRPr="001B0E02" w:rsidRDefault="001B0E02" w:rsidP="001B0E02"/>
    <w:p w:rsidR="0090511E" w:rsidRDefault="0090511E" w:rsidP="0090511E">
      <w:pPr>
        <w:pStyle w:val="Balk4"/>
        <w:jc w:val="both"/>
        <w:rPr>
          <w:b/>
          <w:szCs w:val="24"/>
        </w:rPr>
      </w:pPr>
      <w:r w:rsidRPr="0090511E">
        <w:rPr>
          <w:b/>
        </w:rPr>
        <w:t xml:space="preserve">Stratejik Hedef </w:t>
      </w:r>
      <w:proofErr w:type="gramStart"/>
      <w:r w:rsidRPr="0090511E">
        <w:rPr>
          <w:b/>
        </w:rPr>
        <w:t>3</w:t>
      </w:r>
      <w:r>
        <w:rPr>
          <w:b/>
        </w:rPr>
        <w:t>.2</w:t>
      </w:r>
      <w:proofErr w:type="gramEnd"/>
      <w:r w:rsidRPr="0090511E">
        <w:rPr>
          <w:b/>
        </w:rPr>
        <w:t>.</w:t>
      </w:r>
      <w:r w:rsidRPr="0090511E">
        <w:rPr>
          <w:b/>
          <w:szCs w:val="24"/>
        </w:rPr>
        <w:t xml:space="preserve">  </w:t>
      </w:r>
    </w:p>
    <w:p w:rsidR="0090511E" w:rsidRPr="0090511E" w:rsidRDefault="0090511E" w:rsidP="0090511E">
      <w:r w:rsidRPr="00DC10B9">
        <w:t xml:space="preserve">Okul </w:t>
      </w:r>
      <w:r>
        <w:t>i</w:t>
      </w:r>
      <w:r w:rsidRPr="00DC10B9">
        <w:t>htiyaçlarını karşılamaya yönelik paydaşlardan destek sağlamak</w:t>
      </w:r>
      <w:r>
        <w:t>.</w:t>
      </w:r>
    </w:p>
    <w:p w:rsidR="0090511E" w:rsidRPr="0090511E" w:rsidRDefault="0090511E" w:rsidP="0090511E">
      <w:r w:rsidRPr="008344FF">
        <w:rPr>
          <w:b/>
          <w:sz w:val="28"/>
        </w:rPr>
        <w:lastRenderedPageBreak/>
        <w:t>Performans Göstergeleri</w:t>
      </w:r>
    </w:p>
    <w:tbl>
      <w:tblPr>
        <w:tblStyle w:val="KlavuzuTablo4-Vurgu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756"/>
        <w:gridCol w:w="237"/>
        <w:gridCol w:w="519"/>
        <w:gridCol w:w="756"/>
        <w:gridCol w:w="756"/>
        <w:gridCol w:w="756"/>
        <w:gridCol w:w="756"/>
      </w:tblGrid>
      <w:tr w:rsidR="0090511E" w:rsidRPr="00AD51AC" w:rsidTr="00664EA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noWrap/>
            <w:hideMark/>
          </w:tcPr>
          <w:p w:rsidR="0090511E" w:rsidRPr="00AD51AC" w:rsidRDefault="0090511E" w:rsidP="00664EAB">
            <w:pPr>
              <w:spacing w:after="0" w:line="240" w:lineRule="auto"/>
              <w:rPr>
                <w:rFonts w:ascii="Times New Roman" w:hAnsi="Times New Roman"/>
                <w:bCs w:val="0"/>
                <w:color w:val="000000"/>
                <w:szCs w:val="24"/>
              </w:rPr>
            </w:pPr>
            <w:r w:rsidRPr="00AD51AC">
              <w:rPr>
                <w:rFonts w:ascii="Times New Roman" w:hAnsi="Times New Roman"/>
                <w:bCs w:val="0"/>
                <w:color w:val="000000"/>
                <w:szCs w:val="24"/>
              </w:rPr>
              <w:t>No</w:t>
            </w:r>
          </w:p>
        </w:tc>
        <w:tc>
          <w:tcPr>
            <w:tcW w:w="3969" w:type="dxa"/>
            <w:vMerge w:val="restart"/>
            <w:tcBorders>
              <w:top w:val="none" w:sz="0" w:space="0" w:color="auto"/>
              <w:left w:val="none" w:sz="0" w:space="0" w:color="auto"/>
              <w:bottom w:val="none" w:sz="0" w:space="0" w:color="auto"/>
              <w:right w:val="none" w:sz="0" w:space="0" w:color="auto"/>
            </w:tcBorders>
            <w:hideMark/>
          </w:tcPr>
          <w:p w:rsidR="0090511E" w:rsidRPr="00AD51AC" w:rsidRDefault="0090511E"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PERFORMANS</w:t>
            </w:r>
          </w:p>
          <w:p w:rsidR="0090511E" w:rsidRPr="00AD51AC" w:rsidRDefault="0090511E"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GÖSTERGESİ</w:t>
            </w:r>
          </w:p>
        </w:tc>
        <w:tc>
          <w:tcPr>
            <w:tcW w:w="993" w:type="dxa"/>
            <w:gridSpan w:val="2"/>
            <w:tcBorders>
              <w:top w:val="none" w:sz="0" w:space="0" w:color="auto"/>
              <w:left w:val="none" w:sz="0" w:space="0" w:color="auto"/>
              <w:bottom w:val="none" w:sz="0" w:space="0" w:color="auto"/>
              <w:right w:val="none" w:sz="0" w:space="0" w:color="auto"/>
            </w:tcBorders>
          </w:tcPr>
          <w:p w:rsidR="0090511E" w:rsidRPr="00AD51AC" w:rsidRDefault="0090511E"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Mevcut</w:t>
            </w:r>
          </w:p>
        </w:tc>
        <w:tc>
          <w:tcPr>
            <w:tcW w:w="3543" w:type="dxa"/>
            <w:gridSpan w:val="5"/>
            <w:tcBorders>
              <w:top w:val="none" w:sz="0" w:space="0" w:color="auto"/>
              <w:left w:val="none" w:sz="0" w:space="0" w:color="auto"/>
              <w:bottom w:val="none" w:sz="0" w:space="0" w:color="auto"/>
              <w:right w:val="none" w:sz="0" w:space="0" w:color="auto"/>
            </w:tcBorders>
          </w:tcPr>
          <w:p w:rsidR="0090511E" w:rsidRPr="00AD51AC" w:rsidRDefault="0090511E" w:rsidP="00664EA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AD51AC">
              <w:rPr>
                <w:rFonts w:ascii="Times New Roman" w:hAnsi="Times New Roman"/>
                <w:bCs w:val="0"/>
                <w:color w:val="000000"/>
                <w:szCs w:val="24"/>
              </w:rPr>
              <w:t>HEDEF</w:t>
            </w:r>
          </w:p>
        </w:tc>
      </w:tr>
      <w:tr w:rsidR="0090511E" w:rsidRPr="00DC1F44" w:rsidTr="00664EA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hideMark/>
          </w:tcPr>
          <w:p w:rsidR="0090511E" w:rsidRPr="00AD51AC" w:rsidRDefault="0090511E" w:rsidP="00664EAB">
            <w:pPr>
              <w:spacing w:after="0" w:line="240" w:lineRule="auto"/>
              <w:rPr>
                <w:rFonts w:ascii="Times New Roman" w:hAnsi="Times New Roman"/>
                <w:bCs w:val="0"/>
                <w:szCs w:val="24"/>
              </w:rPr>
            </w:pPr>
          </w:p>
        </w:tc>
        <w:tc>
          <w:tcPr>
            <w:tcW w:w="3969" w:type="dxa"/>
            <w:vMerge/>
            <w:hideMark/>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p>
        </w:tc>
        <w:tc>
          <w:tcPr>
            <w:tcW w:w="756" w:type="dxa"/>
            <w:noWrap/>
            <w:hideMark/>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2018</w:t>
            </w:r>
          </w:p>
        </w:tc>
        <w:tc>
          <w:tcPr>
            <w:tcW w:w="756" w:type="dxa"/>
            <w:gridSpan w:val="2"/>
            <w:noWrap/>
            <w:hideMark/>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2019</w:t>
            </w:r>
          </w:p>
        </w:tc>
        <w:tc>
          <w:tcPr>
            <w:tcW w:w="756" w:type="dxa"/>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2020</w:t>
            </w:r>
          </w:p>
        </w:tc>
        <w:tc>
          <w:tcPr>
            <w:tcW w:w="756" w:type="dxa"/>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2021</w:t>
            </w:r>
          </w:p>
        </w:tc>
        <w:tc>
          <w:tcPr>
            <w:tcW w:w="756" w:type="dxa"/>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2022</w:t>
            </w:r>
          </w:p>
        </w:tc>
        <w:tc>
          <w:tcPr>
            <w:tcW w:w="756" w:type="dxa"/>
          </w:tcPr>
          <w:p w:rsidR="0090511E" w:rsidRPr="00DC1F44" w:rsidRDefault="0090511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Cs w:val="24"/>
              </w:rPr>
            </w:pPr>
            <w:r w:rsidRPr="00DC1F44">
              <w:rPr>
                <w:rFonts w:ascii="Times New Roman" w:hAnsi="Times New Roman"/>
                <w:b/>
                <w:bCs/>
                <w:szCs w:val="24"/>
              </w:rPr>
              <w:t>2023</w:t>
            </w:r>
          </w:p>
        </w:tc>
      </w:tr>
      <w:tr w:rsidR="0090511E" w:rsidRPr="00DC1F44" w:rsidTr="00664EAB">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90511E" w:rsidRPr="00AD51AC" w:rsidRDefault="0090511E" w:rsidP="00664EAB">
            <w:pPr>
              <w:spacing w:after="0"/>
            </w:pPr>
            <w:r w:rsidRPr="00AD51AC">
              <w:rPr>
                <w:rFonts w:ascii="Times New Roman" w:hAnsi="Times New Roman"/>
                <w:bCs w:val="0"/>
                <w:szCs w:val="24"/>
              </w:rPr>
              <w:t>PG.3.</w:t>
            </w:r>
            <w:r w:rsidR="00D44951">
              <w:rPr>
                <w:rFonts w:ascii="Times New Roman" w:hAnsi="Times New Roman"/>
                <w:bCs w:val="0"/>
                <w:szCs w:val="24"/>
              </w:rPr>
              <w:t>2</w:t>
            </w:r>
            <w:r w:rsidRPr="00AD51AC">
              <w:rPr>
                <w:rFonts w:ascii="Times New Roman" w:hAnsi="Times New Roman"/>
                <w:bCs w:val="0"/>
                <w:szCs w:val="24"/>
              </w:rPr>
              <w:t>.</w:t>
            </w:r>
            <w:r w:rsidR="0055477D">
              <w:rPr>
                <w:rFonts w:ascii="Times New Roman" w:hAnsi="Times New Roman"/>
                <w:bCs w:val="0"/>
                <w:szCs w:val="24"/>
              </w:rPr>
              <w:t>1</w:t>
            </w:r>
          </w:p>
        </w:tc>
        <w:tc>
          <w:tcPr>
            <w:tcW w:w="3969" w:type="dxa"/>
          </w:tcPr>
          <w:p w:rsidR="0090511E" w:rsidRPr="00DC1F44" w:rsidRDefault="0090511E" w:rsidP="00D4495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DC1F44">
              <w:rPr>
                <w:rFonts w:ascii="Times New Roman" w:hAnsi="Times New Roman"/>
                <w:color w:val="000000"/>
                <w:szCs w:val="24"/>
              </w:rPr>
              <w:t>Kurumsal kapasiteyi artırmak için Yerel yönetim, STK’lar ve yapılan işbirliği sayısı</w:t>
            </w:r>
          </w:p>
        </w:tc>
        <w:tc>
          <w:tcPr>
            <w:tcW w:w="756" w:type="dxa"/>
            <w:noWrap/>
          </w:tcPr>
          <w:p w:rsidR="0090511E" w:rsidRPr="00DC1F44" w:rsidRDefault="00390014"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gridSpan w:val="2"/>
            <w:noWrap/>
          </w:tcPr>
          <w:p w:rsidR="0090511E" w:rsidRPr="00DC1F44" w:rsidRDefault="00390014"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90511E" w:rsidRPr="00DC1F44" w:rsidRDefault="00390014"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90511E" w:rsidRPr="00DC1F44" w:rsidRDefault="00390014"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90511E" w:rsidRPr="00DC1F44" w:rsidRDefault="00390014"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90511E" w:rsidRPr="00DC1F44" w:rsidRDefault="00390014" w:rsidP="00664EA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w:t>
            </w:r>
          </w:p>
        </w:tc>
      </w:tr>
      <w:tr w:rsidR="00EA58AE" w:rsidRPr="00DC1F44" w:rsidTr="00664EAB">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tcPr>
          <w:p w:rsidR="00EA58AE" w:rsidRPr="00AD51AC" w:rsidRDefault="002A4DC6" w:rsidP="00664EAB">
            <w:pPr>
              <w:spacing w:after="0"/>
              <w:rPr>
                <w:rFonts w:ascii="Times New Roman" w:hAnsi="Times New Roman"/>
                <w:bCs w:val="0"/>
                <w:szCs w:val="24"/>
              </w:rPr>
            </w:pPr>
            <w:r w:rsidRPr="00AD51AC">
              <w:rPr>
                <w:rFonts w:ascii="Times New Roman" w:hAnsi="Times New Roman"/>
                <w:bCs w:val="0"/>
                <w:szCs w:val="24"/>
              </w:rPr>
              <w:t>PG.3.</w:t>
            </w:r>
            <w:r>
              <w:rPr>
                <w:rFonts w:ascii="Times New Roman" w:hAnsi="Times New Roman"/>
                <w:bCs w:val="0"/>
                <w:szCs w:val="24"/>
              </w:rPr>
              <w:t>2</w:t>
            </w:r>
            <w:r w:rsidRPr="00AD51AC">
              <w:rPr>
                <w:rFonts w:ascii="Times New Roman" w:hAnsi="Times New Roman"/>
                <w:bCs w:val="0"/>
                <w:szCs w:val="24"/>
              </w:rPr>
              <w:t>.</w:t>
            </w:r>
            <w:r w:rsidR="0055477D">
              <w:rPr>
                <w:rFonts w:ascii="Times New Roman" w:hAnsi="Times New Roman"/>
                <w:bCs w:val="0"/>
                <w:szCs w:val="24"/>
              </w:rPr>
              <w:t>2</w:t>
            </w:r>
          </w:p>
        </w:tc>
        <w:tc>
          <w:tcPr>
            <w:tcW w:w="3969" w:type="dxa"/>
          </w:tcPr>
          <w:p w:rsidR="00EA58AE" w:rsidRPr="00DC1F44" w:rsidRDefault="00EA58AE" w:rsidP="00D4495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Okulun iç ve dış görünümünü estetik ve ilgi çekici hale getirmek</w:t>
            </w:r>
          </w:p>
        </w:tc>
        <w:tc>
          <w:tcPr>
            <w:tcW w:w="756" w:type="dxa"/>
            <w:noWrap/>
          </w:tcPr>
          <w:p w:rsidR="00EA58AE" w:rsidRDefault="00EA58A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w:t>
            </w:r>
          </w:p>
        </w:tc>
        <w:tc>
          <w:tcPr>
            <w:tcW w:w="756" w:type="dxa"/>
            <w:gridSpan w:val="2"/>
            <w:noWrap/>
          </w:tcPr>
          <w:p w:rsidR="00EA58AE" w:rsidRDefault="00EA58A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EA58AE" w:rsidRDefault="00EA58A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2</w:t>
            </w:r>
          </w:p>
        </w:tc>
        <w:tc>
          <w:tcPr>
            <w:tcW w:w="756" w:type="dxa"/>
          </w:tcPr>
          <w:p w:rsidR="00EA58AE" w:rsidRDefault="00EA58A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EA58AE" w:rsidRDefault="00EA58A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3</w:t>
            </w:r>
          </w:p>
        </w:tc>
        <w:tc>
          <w:tcPr>
            <w:tcW w:w="756" w:type="dxa"/>
          </w:tcPr>
          <w:p w:rsidR="00EA58AE" w:rsidRDefault="00EA58AE" w:rsidP="00664EA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4</w:t>
            </w:r>
          </w:p>
        </w:tc>
      </w:tr>
    </w:tbl>
    <w:p w:rsidR="00B341EF" w:rsidRPr="00F76D71" w:rsidRDefault="00B341EF" w:rsidP="00F76D71">
      <w:pPr>
        <w:rPr>
          <w:sz w:val="28"/>
          <w:szCs w:val="28"/>
        </w:rPr>
      </w:pPr>
      <w:r w:rsidRPr="00F76D71">
        <w:rPr>
          <w:sz w:val="28"/>
          <w:szCs w:val="28"/>
        </w:rPr>
        <w:t>Eylemler</w:t>
      </w: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2836"/>
        <w:gridCol w:w="1701"/>
      </w:tblGrid>
      <w:tr w:rsidR="00B341EF" w:rsidRPr="00AD51AC" w:rsidTr="00664EA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tcBorders>
              <w:top w:val="none" w:sz="0" w:space="0" w:color="auto"/>
              <w:left w:val="none" w:sz="0" w:space="0" w:color="auto"/>
              <w:bottom w:val="none" w:sz="0" w:space="0" w:color="auto"/>
              <w:right w:val="none" w:sz="0" w:space="0" w:color="auto"/>
            </w:tcBorders>
            <w:hideMark/>
          </w:tcPr>
          <w:p w:rsidR="00B341EF" w:rsidRPr="00AD51AC" w:rsidRDefault="00B341EF" w:rsidP="00664EAB">
            <w:pPr>
              <w:spacing w:after="0" w:line="240" w:lineRule="auto"/>
              <w:jc w:val="center"/>
              <w:rPr>
                <w:rFonts w:ascii="Times New Roman" w:hAnsi="Times New Roman"/>
                <w:b w:val="0"/>
                <w:bCs w:val="0"/>
                <w:color w:val="000000"/>
                <w:szCs w:val="24"/>
              </w:rPr>
            </w:pPr>
          </w:p>
        </w:tc>
        <w:tc>
          <w:tcPr>
            <w:tcW w:w="2293" w:type="pct"/>
            <w:tcBorders>
              <w:top w:val="none" w:sz="0" w:space="0" w:color="auto"/>
              <w:left w:val="none" w:sz="0" w:space="0" w:color="auto"/>
              <w:bottom w:val="none" w:sz="0" w:space="0" w:color="auto"/>
              <w:right w:val="none" w:sz="0" w:space="0" w:color="auto"/>
            </w:tcBorders>
            <w:noWrap/>
            <w:hideMark/>
          </w:tcPr>
          <w:p w:rsidR="00B341EF" w:rsidRPr="00AD51AC" w:rsidRDefault="00B341EF"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İfadesi</w:t>
            </w:r>
          </w:p>
        </w:tc>
        <w:tc>
          <w:tcPr>
            <w:tcW w:w="1434" w:type="pct"/>
            <w:tcBorders>
              <w:top w:val="none" w:sz="0" w:space="0" w:color="auto"/>
              <w:left w:val="none" w:sz="0" w:space="0" w:color="auto"/>
              <w:bottom w:val="none" w:sz="0" w:space="0" w:color="auto"/>
              <w:right w:val="none" w:sz="0" w:space="0" w:color="auto"/>
            </w:tcBorders>
          </w:tcPr>
          <w:p w:rsidR="00B341EF" w:rsidRPr="00AD51AC" w:rsidRDefault="00B341EF"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B341EF" w:rsidRPr="00AD51AC" w:rsidRDefault="00B341EF" w:rsidP="00664EA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AD51AC">
              <w:rPr>
                <w:rFonts w:ascii="Times New Roman" w:hAnsi="Times New Roman"/>
                <w:b w:val="0"/>
                <w:bCs w:val="0"/>
                <w:color w:val="000000"/>
                <w:szCs w:val="24"/>
              </w:rPr>
              <w:t>Eylem Tarihi</w:t>
            </w:r>
          </w:p>
        </w:tc>
      </w:tr>
      <w:tr w:rsidR="00B341EF" w:rsidRPr="00AD51AC" w:rsidTr="00664EA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B341EF" w:rsidRPr="00AD51AC" w:rsidRDefault="00602705" w:rsidP="00664EA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3.2</w:t>
            </w:r>
            <w:r w:rsidR="00880207">
              <w:rPr>
                <w:rFonts w:ascii="Times New Roman" w:hAnsi="Times New Roman"/>
                <w:bCs w:val="0"/>
                <w:color w:val="000000"/>
                <w:szCs w:val="24"/>
              </w:rPr>
              <w:t>.1</w:t>
            </w:r>
          </w:p>
        </w:tc>
        <w:tc>
          <w:tcPr>
            <w:tcW w:w="2293" w:type="pct"/>
          </w:tcPr>
          <w:p w:rsidR="00B341EF" w:rsidRPr="00AD51AC" w:rsidRDefault="00390014"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Pr>
                <w:rFonts w:ascii="Times New Roman" w:hAnsi="Times New Roman"/>
                <w:szCs w:val="24"/>
              </w:rPr>
              <w:t xml:space="preserve">Hayırseverlere yönelik </w:t>
            </w:r>
            <w:proofErr w:type="gramStart"/>
            <w:r>
              <w:rPr>
                <w:rFonts w:ascii="Times New Roman" w:hAnsi="Times New Roman"/>
                <w:szCs w:val="24"/>
              </w:rPr>
              <w:t xml:space="preserve">ziyaretler </w:t>
            </w:r>
            <w:r w:rsidR="00B341EF" w:rsidRPr="00AD51AC">
              <w:rPr>
                <w:rFonts w:ascii="Times New Roman" w:hAnsi="Times New Roman"/>
                <w:szCs w:val="24"/>
              </w:rPr>
              <w:t xml:space="preserve"> gerçekleştirilecektir</w:t>
            </w:r>
            <w:proofErr w:type="gramEnd"/>
            <w:r w:rsidR="00B341EF" w:rsidRPr="00AD51AC">
              <w:rPr>
                <w:rFonts w:ascii="Times New Roman" w:hAnsi="Times New Roman"/>
                <w:szCs w:val="24"/>
              </w:rPr>
              <w:t>.</w:t>
            </w:r>
          </w:p>
        </w:tc>
        <w:tc>
          <w:tcPr>
            <w:tcW w:w="1434" w:type="pct"/>
          </w:tcPr>
          <w:p w:rsidR="00B341EF" w:rsidRPr="00AD51AC" w:rsidRDefault="00880207"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80207">
              <w:rPr>
                <w:rFonts w:ascii="Times New Roman" w:hAnsi="Times New Roman"/>
                <w:color w:val="000000"/>
                <w:szCs w:val="24"/>
              </w:rPr>
              <w:t>Okul yönetimi</w:t>
            </w:r>
          </w:p>
        </w:tc>
        <w:tc>
          <w:tcPr>
            <w:tcW w:w="860" w:type="pct"/>
          </w:tcPr>
          <w:p w:rsidR="00B341EF" w:rsidRPr="00AD51AC" w:rsidRDefault="00880207" w:rsidP="00664EA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80207">
              <w:rPr>
                <w:rFonts w:ascii="Times New Roman" w:hAnsi="Times New Roman"/>
                <w:color w:val="000000"/>
                <w:szCs w:val="24"/>
              </w:rPr>
              <w:t>Yıl içinde</w:t>
            </w:r>
          </w:p>
        </w:tc>
      </w:tr>
      <w:tr w:rsidR="00191BE8" w:rsidRPr="00AD51AC" w:rsidTr="00664EAB">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191BE8" w:rsidRDefault="0055477D" w:rsidP="00664EAB">
            <w:pPr>
              <w:spacing w:after="0" w:line="240" w:lineRule="auto"/>
              <w:jc w:val="center"/>
              <w:rPr>
                <w:rFonts w:ascii="Times New Roman" w:hAnsi="Times New Roman"/>
                <w:bCs w:val="0"/>
                <w:color w:val="000000"/>
                <w:szCs w:val="24"/>
              </w:rPr>
            </w:pPr>
            <w:r>
              <w:rPr>
                <w:rFonts w:ascii="Times New Roman" w:hAnsi="Times New Roman"/>
                <w:bCs w:val="0"/>
                <w:color w:val="000000"/>
                <w:szCs w:val="24"/>
              </w:rPr>
              <w:t>3.2.2</w:t>
            </w:r>
          </w:p>
        </w:tc>
        <w:tc>
          <w:tcPr>
            <w:tcW w:w="2293" w:type="pct"/>
          </w:tcPr>
          <w:p w:rsidR="00191BE8" w:rsidRDefault="00191BE8" w:rsidP="00664EA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Okul bahçesi çiçeklendirilecek</w:t>
            </w:r>
          </w:p>
        </w:tc>
        <w:tc>
          <w:tcPr>
            <w:tcW w:w="1434" w:type="pct"/>
          </w:tcPr>
          <w:p w:rsidR="00191BE8" w:rsidRPr="00880207" w:rsidRDefault="00191BE8" w:rsidP="0077688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Okul yönetimi</w:t>
            </w:r>
            <w:r w:rsidR="0077688B">
              <w:rPr>
                <w:rFonts w:ascii="Times New Roman" w:hAnsi="Times New Roman"/>
                <w:color w:val="000000"/>
                <w:szCs w:val="24"/>
              </w:rPr>
              <w:t xml:space="preserve"> </w:t>
            </w:r>
            <w:r>
              <w:rPr>
                <w:rFonts w:ascii="Times New Roman" w:hAnsi="Times New Roman"/>
                <w:color w:val="000000"/>
                <w:szCs w:val="24"/>
              </w:rPr>
              <w:t>/</w:t>
            </w:r>
            <w:r w:rsidR="0077688B">
              <w:rPr>
                <w:rFonts w:ascii="Times New Roman" w:hAnsi="Times New Roman"/>
                <w:color w:val="000000"/>
                <w:szCs w:val="24"/>
              </w:rPr>
              <w:t xml:space="preserve"> Tüm paydaşlar</w:t>
            </w:r>
          </w:p>
        </w:tc>
        <w:tc>
          <w:tcPr>
            <w:tcW w:w="860" w:type="pct"/>
          </w:tcPr>
          <w:p w:rsidR="00191BE8" w:rsidRDefault="00191BE8" w:rsidP="00664EA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2019-2023</w:t>
            </w:r>
          </w:p>
        </w:tc>
      </w:tr>
    </w:tbl>
    <w:p w:rsidR="0060537F" w:rsidRPr="00803E87" w:rsidRDefault="00EB1C60" w:rsidP="00803E87">
      <w:pPr>
        <w:pStyle w:val="Balk1"/>
        <w:jc w:val="center"/>
        <w:rPr>
          <w:color w:val="000000" w:themeColor="text1"/>
        </w:rPr>
      </w:pPr>
      <w:bookmarkStart w:id="113" w:name="_Toc534829242"/>
      <w:bookmarkStart w:id="114" w:name="_Toc4582362"/>
      <w:r w:rsidRPr="00803E87">
        <w:rPr>
          <w:color w:val="000000" w:themeColor="text1"/>
        </w:rPr>
        <w:t>V. BÖLÜM</w:t>
      </w:r>
      <w:bookmarkStart w:id="115" w:name="_Toc416085168"/>
      <w:bookmarkStart w:id="116" w:name="_Toc529519471"/>
      <w:bookmarkEnd w:id="109"/>
      <w:bookmarkEnd w:id="110"/>
      <w:bookmarkEnd w:id="113"/>
      <w:bookmarkEnd w:id="114"/>
    </w:p>
    <w:p w:rsidR="00EB1C60" w:rsidRPr="00B162EF" w:rsidRDefault="00EB1C60" w:rsidP="00803E87">
      <w:pPr>
        <w:pStyle w:val="Balk2"/>
      </w:pPr>
      <w:bookmarkStart w:id="117" w:name="_Toc534829243"/>
      <w:bookmarkStart w:id="118" w:name="_Toc4582363"/>
      <w:r w:rsidRPr="00B162EF">
        <w:t>MAL</w:t>
      </w:r>
      <w:r w:rsidR="00EA5593" w:rsidRPr="00B162EF">
        <w:t>İ</w:t>
      </w:r>
      <w:r w:rsidRPr="00B162EF">
        <w:t>YETLEND</w:t>
      </w:r>
      <w:r w:rsidR="006B3051" w:rsidRPr="00B162EF">
        <w:t>İ</w:t>
      </w:r>
      <w:r w:rsidRPr="00B162EF">
        <w:t>RME</w:t>
      </w:r>
      <w:bookmarkEnd w:id="115"/>
      <w:bookmarkEnd w:id="116"/>
      <w:bookmarkEnd w:id="117"/>
      <w:bookmarkEnd w:id="118"/>
    </w:p>
    <w:p w:rsidR="00D80BDD" w:rsidRPr="000C5890" w:rsidRDefault="003A1B86" w:rsidP="00D80BDD">
      <w:pPr>
        <w:pStyle w:val="ResimYazs"/>
        <w:rPr>
          <w:b w:val="0"/>
          <w:bCs w:val="0"/>
          <w:color w:val="auto"/>
          <w:sz w:val="24"/>
          <w:szCs w:val="24"/>
        </w:rPr>
      </w:pPr>
      <w:r w:rsidRPr="000C5890">
        <w:rPr>
          <w:b w:val="0"/>
          <w:bCs w:val="0"/>
          <w:color w:val="auto"/>
          <w:sz w:val="24"/>
          <w:szCs w:val="24"/>
        </w:rPr>
        <w:t xml:space="preserve">2019-2023 Stratejik Planı Faaliyet/Proje </w:t>
      </w:r>
      <w:proofErr w:type="spellStart"/>
      <w:r w:rsidRPr="000C5890">
        <w:rPr>
          <w:b w:val="0"/>
          <w:bCs w:val="0"/>
          <w:color w:val="auto"/>
          <w:sz w:val="24"/>
          <w:szCs w:val="24"/>
        </w:rPr>
        <w:t>Maliyetlendirme</w:t>
      </w:r>
      <w:proofErr w:type="spellEnd"/>
      <w:r w:rsidRPr="000C5890">
        <w:rPr>
          <w:b w:val="0"/>
          <w:bCs w:val="0"/>
          <w:color w:val="auto"/>
          <w:sz w:val="24"/>
          <w:szCs w:val="24"/>
        </w:rPr>
        <w:t xml:space="preserve"> Tablosu</w:t>
      </w:r>
    </w:p>
    <w:tbl>
      <w:tblPr>
        <w:tblW w:w="9260" w:type="dxa"/>
        <w:tblInd w:w="85" w:type="dxa"/>
        <w:tblLayout w:type="fixed"/>
        <w:tblCellMar>
          <w:left w:w="70" w:type="dxa"/>
          <w:right w:w="70" w:type="dxa"/>
        </w:tblCellMar>
        <w:tblLook w:val="04A0" w:firstRow="1" w:lastRow="0" w:firstColumn="1" w:lastColumn="0" w:noHBand="0" w:noVBand="1"/>
      </w:tblPr>
      <w:tblGrid>
        <w:gridCol w:w="4064"/>
        <w:gridCol w:w="815"/>
        <w:gridCol w:w="815"/>
        <w:gridCol w:w="815"/>
        <w:gridCol w:w="815"/>
        <w:gridCol w:w="815"/>
        <w:gridCol w:w="1121"/>
      </w:tblGrid>
      <w:tr w:rsidR="0055477D" w:rsidRPr="00D41148" w:rsidTr="0055477D">
        <w:trPr>
          <w:trHeight w:val="448"/>
        </w:trPr>
        <w:tc>
          <w:tcPr>
            <w:tcW w:w="406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rPr>
                <w:b/>
                <w:bCs/>
                <w:color w:val="000000"/>
                <w:szCs w:val="24"/>
              </w:rPr>
            </w:pPr>
            <w:r w:rsidRPr="00D41148">
              <w:rPr>
                <w:b/>
                <w:bCs/>
                <w:color w:val="000000"/>
                <w:szCs w:val="24"/>
              </w:rPr>
              <w:t>Kaynak Tablosu</w:t>
            </w:r>
          </w:p>
        </w:tc>
        <w:tc>
          <w:tcPr>
            <w:tcW w:w="81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jc w:val="center"/>
              <w:rPr>
                <w:b/>
                <w:bCs/>
                <w:color w:val="FFFFFF"/>
                <w:sz w:val="22"/>
                <w:szCs w:val="22"/>
              </w:rPr>
            </w:pPr>
            <w:r w:rsidRPr="00D41148">
              <w:rPr>
                <w:b/>
                <w:bCs/>
                <w:color w:val="FFFFFF"/>
                <w:sz w:val="22"/>
                <w:szCs w:val="22"/>
              </w:rPr>
              <w:t>2019</w:t>
            </w:r>
          </w:p>
        </w:tc>
        <w:tc>
          <w:tcPr>
            <w:tcW w:w="81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jc w:val="center"/>
              <w:rPr>
                <w:b/>
                <w:bCs/>
                <w:color w:val="FFFFFF"/>
                <w:sz w:val="22"/>
                <w:szCs w:val="22"/>
              </w:rPr>
            </w:pPr>
            <w:r w:rsidRPr="00D41148">
              <w:rPr>
                <w:b/>
                <w:bCs/>
                <w:color w:val="FFFFFF"/>
                <w:sz w:val="22"/>
                <w:szCs w:val="22"/>
              </w:rPr>
              <w:t>2020</w:t>
            </w:r>
          </w:p>
        </w:tc>
        <w:tc>
          <w:tcPr>
            <w:tcW w:w="81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jc w:val="center"/>
              <w:rPr>
                <w:b/>
                <w:bCs/>
                <w:color w:val="FFFFFF"/>
                <w:sz w:val="22"/>
                <w:szCs w:val="22"/>
              </w:rPr>
            </w:pPr>
            <w:r w:rsidRPr="00D41148">
              <w:rPr>
                <w:b/>
                <w:bCs/>
                <w:color w:val="FFFFFF"/>
                <w:sz w:val="22"/>
                <w:szCs w:val="22"/>
              </w:rPr>
              <w:t>2021</w:t>
            </w:r>
          </w:p>
        </w:tc>
        <w:tc>
          <w:tcPr>
            <w:tcW w:w="81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jc w:val="center"/>
              <w:rPr>
                <w:b/>
                <w:bCs/>
                <w:color w:val="FFFFFF"/>
                <w:sz w:val="22"/>
                <w:szCs w:val="22"/>
              </w:rPr>
            </w:pPr>
            <w:r w:rsidRPr="00D41148">
              <w:rPr>
                <w:b/>
                <w:bCs/>
                <w:color w:val="FFFFFF"/>
                <w:sz w:val="22"/>
                <w:szCs w:val="22"/>
              </w:rPr>
              <w:t>2022</w:t>
            </w:r>
          </w:p>
        </w:tc>
        <w:tc>
          <w:tcPr>
            <w:tcW w:w="81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jc w:val="center"/>
              <w:rPr>
                <w:b/>
                <w:bCs/>
                <w:color w:val="FFFFFF"/>
                <w:sz w:val="22"/>
                <w:szCs w:val="22"/>
              </w:rPr>
            </w:pPr>
            <w:r w:rsidRPr="00D41148">
              <w:rPr>
                <w:b/>
                <w:bCs/>
                <w:color w:val="FFFFFF"/>
                <w:sz w:val="22"/>
                <w:szCs w:val="22"/>
              </w:rPr>
              <w:t>2023</w:t>
            </w:r>
          </w:p>
        </w:tc>
        <w:tc>
          <w:tcPr>
            <w:tcW w:w="112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5477D" w:rsidRPr="00D41148" w:rsidRDefault="0055477D" w:rsidP="00A30795">
            <w:pPr>
              <w:spacing w:after="0" w:line="240" w:lineRule="auto"/>
              <w:rPr>
                <w:b/>
                <w:bCs/>
                <w:color w:val="FFFFFF"/>
                <w:sz w:val="22"/>
                <w:szCs w:val="22"/>
              </w:rPr>
            </w:pPr>
            <w:r w:rsidRPr="00D41148">
              <w:rPr>
                <w:b/>
                <w:bCs/>
                <w:color w:val="FFFFFF"/>
                <w:sz w:val="22"/>
                <w:szCs w:val="22"/>
              </w:rPr>
              <w:t>Toplam</w:t>
            </w:r>
          </w:p>
        </w:tc>
      </w:tr>
      <w:tr w:rsidR="0055477D" w:rsidRPr="00D41148" w:rsidTr="0055477D">
        <w:trPr>
          <w:trHeight w:val="427"/>
        </w:trPr>
        <w:tc>
          <w:tcPr>
            <w:tcW w:w="4064" w:type="dxa"/>
            <w:vMerge/>
            <w:tcBorders>
              <w:top w:val="single" w:sz="12" w:space="0" w:color="000000"/>
              <w:left w:val="single" w:sz="12" w:space="0" w:color="000000"/>
              <w:bottom w:val="single" w:sz="4" w:space="0" w:color="000000"/>
              <w:right w:val="single" w:sz="4" w:space="0" w:color="000000"/>
            </w:tcBorders>
            <w:vAlign w:val="center"/>
            <w:hideMark/>
          </w:tcPr>
          <w:p w:rsidR="0055477D" w:rsidRPr="00D41148" w:rsidRDefault="0055477D" w:rsidP="00A30795">
            <w:pPr>
              <w:spacing w:after="0" w:line="240" w:lineRule="auto"/>
              <w:rPr>
                <w:b/>
                <w:bCs/>
                <w:color w:val="000000"/>
                <w:szCs w:val="24"/>
              </w:rPr>
            </w:pPr>
          </w:p>
        </w:tc>
        <w:tc>
          <w:tcPr>
            <w:tcW w:w="815" w:type="dxa"/>
            <w:vMerge/>
            <w:tcBorders>
              <w:top w:val="single" w:sz="12" w:space="0" w:color="000000"/>
              <w:left w:val="single" w:sz="4" w:space="0" w:color="000000"/>
              <w:bottom w:val="single" w:sz="4" w:space="0" w:color="000000"/>
              <w:right w:val="single" w:sz="4" w:space="0" w:color="000000"/>
            </w:tcBorders>
            <w:vAlign w:val="center"/>
            <w:hideMark/>
          </w:tcPr>
          <w:p w:rsidR="0055477D" w:rsidRPr="00D41148" w:rsidRDefault="0055477D" w:rsidP="00A30795">
            <w:pPr>
              <w:spacing w:after="0" w:line="240" w:lineRule="auto"/>
              <w:rPr>
                <w:b/>
                <w:bCs/>
                <w:color w:val="FFFFFF"/>
                <w:sz w:val="22"/>
                <w:szCs w:val="22"/>
              </w:rPr>
            </w:pPr>
          </w:p>
        </w:tc>
        <w:tc>
          <w:tcPr>
            <w:tcW w:w="815" w:type="dxa"/>
            <w:vMerge/>
            <w:tcBorders>
              <w:top w:val="single" w:sz="12" w:space="0" w:color="000000"/>
              <w:left w:val="single" w:sz="4" w:space="0" w:color="000000"/>
              <w:bottom w:val="single" w:sz="4" w:space="0" w:color="000000"/>
              <w:right w:val="single" w:sz="4" w:space="0" w:color="000000"/>
            </w:tcBorders>
            <w:vAlign w:val="center"/>
            <w:hideMark/>
          </w:tcPr>
          <w:p w:rsidR="0055477D" w:rsidRPr="00D41148" w:rsidRDefault="0055477D" w:rsidP="00A30795">
            <w:pPr>
              <w:spacing w:after="0" w:line="240" w:lineRule="auto"/>
              <w:rPr>
                <w:b/>
                <w:bCs/>
                <w:color w:val="FFFFFF"/>
                <w:sz w:val="22"/>
                <w:szCs w:val="22"/>
              </w:rPr>
            </w:pPr>
          </w:p>
        </w:tc>
        <w:tc>
          <w:tcPr>
            <w:tcW w:w="815" w:type="dxa"/>
            <w:vMerge/>
            <w:tcBorders>
              <w:top w:val="single" w:sz="12" w:space="0" w:color="000000"/>
              <w:left w:val="single" w:sz="4" w:space="0" w:color="000000"/>
              <w:bottom w:val="single" w:sz="4" w:space="0" w:color="000000"/>
              <w:right w:val="single" w:sz="4" w:space="0" w:color="000000"/>
            </w:tcBorders>
            <w:vAlign w:val="center"/>
            <w:hideMark/>
          </w:tcPr>
          <w:p w:rsidR="0055477D" w:rsidRPr="00D41148" w:rsidRDefault="0055477D" w:rsidP="00A30795">
            <w:pPr>
              <w:spacing w:after="0" w:line="240" w:lineRule="auto"/>
              <w:rPr>
                <w:b/>
                <w:bCs/>
                <w:color w:val="FFFFFF"/>
                <w:sz w:val="22"/>
                <w:szCs w:val="22"/>
              </w:rPr>
            </w:pPr>
          </w:p>
        </w:tc>
        <w:tc>
          <w:tcPr>
            <w:tcW w:w="815" w:type="dxa"/>
            <w:vMerge/>
            <w:tcBorders>
              <w:top w:val="single" w:sz="12" w:space="0" w:color="000000"/>
              <w:left w:val="single" w:sz="4" w:space="0" w:color="000000"/>
              <w:bottom w:val="single" w:sz="4" w:space="0" w:color="000000"/>
              <w:right w:val="single" w:sz="4" w:space="0" w:color="000000"/>
            </w:tcBorders>
            <w:vAlign w:val="center"/>
            <w:hideMark/>
          </w:tcPr>
          <w:p w:rsidR="0055477D" w:rsidRPr="00D41148" w:rsidRDefault="0055477D" w:rsidP="00A30795">
            <w:pPr>
              <w:spacing w:after="0" w:line="240" w:lineRule="auto"/>
              <w:rPr>
                <w:b/>
                <w:bCs/>
                <w:color w:val="FFFFFF"/>
                <w:sz w:val="22"/>
                <w:szCs w:val="22"/>
              </w:rPr>
            </w:pPr>
          </w:p>
        </w:tc>
        <w:tc>
          <w:tcPr>
            <w:tcW w:w="815" w:type="dxa"/>
            <w:vMerge/>
            <w:tcBorders>
              <w:top w:val="single" w:sz="12" w:space="0" w:color="000000"/>
              <w:left w:val="single" w:sz="4" w:space="0" w:color="000000"/>
              <w:bottom w:val="single" w:sz="4" w:space="0" w:color="000000"/>
              <w:right w:val="single" w:sz="4" w:space="0" w:color="000000"/>
            </w:tcBorders>
            <w:vAlign w:val="center"/>
            <w:hideMark/>
          </w:tcPr>
          <w:p w:rsidR="0055477D" w:rsidRPr="00D41148" w:rsidRDefault="0055477D" w:rsidP="00A30795">
            <w:pPr>
              <w:spacing w:after="0" w:line="240" w:lineRule="auto"/>
              <w:rPr>
                <w:b/>
                <w:bCs/>
                <w:color w:val="FFFFFF"/>
                <w:sz w:val="22"/>
                <w:szCs w:val="22"/>
              </w:rPr>
            </w:pPr>
          </w:p>
        </w:tc>
        <w:tc>
          <w:tcPr>
            <w:tcW w:w="1121" w:type="dxa"/>
            <w:vMerge/>
            <w:tcBorders>
              <w:top w:val="single" w:sz="12" w:space="0" w:color="000000"/>
              <w:left w:val="single" w:sz="4" w:space="0" w:color="000000"/>
              <w:bottom w:val="single" w:sz="4" w:space="0" w:color="000000"/>
              <w:right w:val="single" w:sz="12" w:space="0" w:color="000000"/>
            </w:tcBorders>
            <w:vAlign w:val="center"/>
            <w:hideMark/>
          </w:tcPr>
          <w:p w:rsidR="0055477D" w:rsidRPr="00D41148" w:rsidRDefault="0055477D" w:rsidP="00A30795">
            <w:pPr>
              <w:spacing w:after="0" w:line="240" w:lineRule="auto"/>
              <w:rPr>
                <w:b/>
                <w:bCs/>
                <w:color w:val="FFFFFF"/>
                <w:sz w:val="22"/>
                <w:szCs w:val="22"/>
              </w:rPr>
            </w:pPr>
          </w:p>
        </w:tc>
      </w:tr>
      <w:tr w:rsidR="0055477D" w:rsidRPr="00D41148" w:rsidTr="0055477D">
        <w:trPr>
          <w:trHeight w:val="427"/>
        </w:trPr>
        <w:tc>
          <w:tcPr>
            <w:tcW w:w="4064" w:type="dxa"/>
            <w:tcBorders>
              <w:top w:val="nil"/>
              <w:left w:val="single" w:sz="12"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rPr>
                <w:b/>
                <w:bCs/>
                <w:color w:val="FFFFFF"/>
                <w:sz w:val="22"/>
                <w:szCs w:val="22"/>
              </w:rPr>
            </w:pPr>
            <w:r w:rsidRPr="00D41148">
              <w:rPr>
                <w:b/>
                <w:bCs/>
                <w:color w:val="FFFFFF"/>
                <w:sz w:val="22"/>
                <w:szCs w:val="22"/>
              </w:rPr>
              <w:t>Genel Bütçe</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1121" w:type="dxa"/>
            <w:tcBorders>
              <w:top w:val="nil"/>
              <w:left w:val="nil"/>
              <w:bottom w:val="single" w:sz="4" w:space="0" w:color="000000"/>
              <w:right w:val="single" w:sz="12"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r>
      <w:tr w:rsidR="0055477D" w:rsidRPr="00D41148" w:rsidTr="0055477D">
        <w:trPr>
          <w:trHeight w:val="854"/>
        </w:trPr>
        <w:tc>
          <w:tcPr>
            <w:tcW w:w="4064" w:type="dxa"/>
            <w:tcBorders>
              <w:top w:val="nil"/>
              <w:left w:val="single" w:sz="12"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rPr>
                <w:b/>
                <w:bCs/>
                <w:color w:val="FFFFFF"/>
                <w:sz w:val="22"/>
                <w:szCs w:val="22"/>
              </w:rPr>
            </w:pPr>
            <w:r w:rsidRPr="00D41148">
              <w:rPr>
                <w:b/>
                <w:bCs/>
                <w:color w:val="FFFFFF"/>
                <w:sz w:val="22"/>
                <w:szCs w:val="22"/>
              </w:rPr>
              <w:t>Valilikler ve Belediyelerin Katkısı</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c>
          <w:tcPr>
            <w:tcW w:w="1121" w:type="dxa"/>
            <w:tcBorders>
              <w:top w:val="nil"/>
              <w:left w:val="nil"/>
              <w:bottom w:val="single" w:sz="4" w:space="0" w:color="000000"/>
              <w:right w:val="single" w:sz="12"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0</w:t>
            </w:r>
          </w:p>
        </w:tc>
      </w:tr>
      <w:tr w:rsidR="0055477D" w:rsidRPr="00D41148" w:rsidTr="0055477D">
        <w:trPr>
          <w:trHeight w:val="790"/>
        </w:trPr>
        <w:tc>
          <w:tcPr>
            <w:tcW w:w="4064" w:type="dxa"/>
            <w:tcBorders>
              <w:top w:val="nil"/>
              <w:left w:val="single" w:sz="12" w:space="0" w:color="000000"/>
              <w:bottom w:val="single" w:sz="4" w:space="0" w:color="000000"/>
              <w:right w:val="single" w:sz="4" w:space="0" w:color="000000"/>
            </w:tcBorders>
            <w:shd w:val="clear" w:color="000000" w:fill="F79546"/>
            <w:vAlign w:val="center"/>
            <w:hideMark/>
          </w:tcPr>
          <w:p w:rsidR="0055477D" w:rsidRPr="00D41148" w:rsidRDefault="0055477D" w:rsidP="00A30795">
            <w:pPr>
              <w:spacing w:after="0" w:line="240" w:lineRule="auto"/>
              <w:rPr>
                <w:b/>
                <w:bCs/>
                <w:color w:val="FFFFFF"/>
                <w:sz w:val="22"/>
                <w:szCs w:val="22"/>
              </w:rPr>
            </w:pPr>
            <w:r w:rsidRPr="00D41148">
              <w:rPr>
                <w:b/>
                <w:bCs/>
                <w:color w:val="FFFFFF"/>
                <w:sz w:val="22"/>
                <w:szCs w:val="22"/>
              </w:rPr>
              <w:t>Diğer (Okul Aile Birlikleri)</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 xml:space="preserve">3000              </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3500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4000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4500</w:t>
            </w:r>
          </w:p>
        </w:tc>
        <w:tc>
          <w:tcPr>
            <w:tcW w:w="815" w:type="dxa"/>
            <w:tcBorders>
              <w:top w:val="nil"/>
              <w:left w:val="nil"/>
              <w:bottom w:val="single" w:sz="4"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5000</w:t>
            </w:r>
          </w:p>
        </w:tc>
        <w:tc>
          <w:tcPr>
            <w:tcW w:w="1121" w:type="dxa"/>
            <w:tcBorders>
              <w:top w:val="nil"/>
              <w:left w:val="nil"/>
              <w:bottom w:val="single" w:sz="4" w:space="0" w:color="000000"/>
              <w:right w:val="single" w:sz="12"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20000</w:t>
            </w:r>
          </w:p>
        </w:tc>
      </w:tr>
      <w:tr w:rsidR="0055477D" w:rsidRPr="00D41148" w:rsidTr="0055477D">
        <w:trPr>
          <w:trHeight w:val="448"/>
        </w:trPr>
        <w:tc>
          <w:tcPr>
            <w:tcW w:w="406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5477D" w:rsidRPr="00D41148" w:rsidRDefault="0055477D" w:rsidP="00A30795">
            <w:pPr>
              <w:spacing w:after="0" w:line="240" w:lineRule="auto"/>
              <w:jc w:val="right"/>
              <w:rPr>
                <w:b/>
                <w:bCs/>
                <w:color w:val="FFFFFF"/>
                <w:sz w:val="22"/>
                <w:szCs w:val="22"/>
              </w:rPr>
            </w:pPr>
            <w:r w:rsidRPr="00D41148">
              <w:rPr>
                <w:b/>
                <w:bCs/>
                <w:color w:val="FFFFFF"/>
                <w:sz w:val="22"/>
                <w:szCs w:val="22"/>
              </w:rPr>
              <w:t>TOPLAM</w:t>
            </w:r>
          </w:p>
        </w:tc>
        <w:tc>
          <w:tcPr>
            <w:tcW w:w="815" w:type="dxa"/>
            <w:tcBorders>
              <w:top w:val="single" w:sz="8" w:space="0" w:color="000000"/>
              <w:left w:val="nil"/>
              <w:bottom w:val="single" w:sz="12"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3000</w:t>
            </w:r>
          </w:p>
        </w:tc>
        <w:tc>
          <w:tcPr>
            <w:tcW w:w="815" w:type="dxa"/>
            <w:tcBorders>
              <w:top w:val="single" w:sz="8" w:space="0" w:color="000000"/>
              <w:left w:val="nil"/>
              <w:bottom w:val="single" w:sz="12"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3500</w:t>
            </w:r>
          </w:p>
        </w:tc>
        <w:tc>
          <w:tcPr>
            <w:tcW w:w="815" w:type="dxa"/>
            <w:tcBorders>
              <w:top w:val="single" w:sz="8" w:space="0" w:color="000000"/>
              <w:left w:val="nil"/>
              <w:bottom w:val="single" w:sz="12"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4000</w:t>
            </w:r>
          </w:p>
        </w:tc>
        <w:tc>
          <w:tcPr>
            <w:tcW w:w="815" w:type="dxa"/>
            <w:tcBorders>
              <w:top w:val="single" w:sz="8" w:space="0" w:color="000000"/>
              <w:left w:val="nil"/>
              <w:bottom w:val="single" w:sz="12"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4500</w:t>
            </w:r>
          </w:p>
        </w:tc>
        <w:tc>
          <w:tcPr>
            <w:tcW w:w="815" w:type="dxa"/>
            <w:tcBorders>
              <w:top w:val="single" w:sz="8" w:space="0" w:color="000000"/>
              <w:left w:val="nil"/>
              <w:bottom w:val="single" w:sz="12" w:space="0" w:color="000000"/>
              <w:right w:val="single" w:sz="4"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5000</w:t>
            </w:r>
          </w:p>
        </w:tc>
        <w:tc>
          <w:tcPr>
            <w:tcW w:w="1121" w:type="dxa"/>
            <w:tcBorders>
              <w:top w:val="single" w:sz="8" w:space="0" w:color="000000"/>
              <w:left w:val="nil"/>
              <w:bottom w:val="single" w:sz="12" w:space="0" w:color="000000"/>
              <w:right w:val="single" w:sz="12" w:space="0" w:color="000000"/>
            </w:tcBorders>
            <w:shd w:val="clear" w:color="auto" w:fill="auto"/>
            <w:vAlign w:val="center"/>
          </w:tcPr>
          <w:p w:rsidR="0055477D" w:rsidRPr="00D41148" w:rsidRDefault="0055477D" w:rsidP="00A30795">
            <w:pPr>
              <w:spacing w:after="0" w:line="240" w:lineRule="auto"/>
              <w:rPr>
                <w:color w:val="000000"/>
                <w:sz w:val="20"/>
                <w:szCs w:val="20"/>
              </w:rPr>
            </w:pPr>
            <w:r>
              <w:rPr>
                <w:color w:val="000000"/>
                <w:sz w:val="20"/>
                <w:szCs w:val="20"/>
              </w:rPr>
              <w:t>20000</w:t>
            </w:r>
          </w:p>
        </w:tc>
      </w:tr>
    </w:tbl>
    <w:p w:rsidR="00D41148" w:rsidRDefault="00D41148" w:rsidP="00D41148"/>
    <w:p w:rsidR="00D44951" w:rsidRPr="00D44951" w:rsidRDefault="00D44951" w:rsidP="00D44951">
      <w:bookmarkStart w:id="119" w:name="_Toc416085171"/>
      <w:bookmarkStart w:id="120" w:name="_Toc529519472"/>
    </w:p>
    <w:p w:rsidR="0060537F" w:rsidRDefault="0060537F" w:rsidP="00B162EF">
      <w:pPr>
        <w:pStyle w:val="Balk1"/>
      </w:pPr>
    </w:p>
    <w:p w:rsidR="0060537F" w:rsidRDefault="0060537F" w:rsidP="00B162EF">
      <w:pPr>
        <w:pStyle w:val="Balk1"/>
      </w:pPr>
    </w:p>
    <w:p w:rsidR="0060537F" w:rsidRDefault="0060537F" w:rsidP="00B162EF">
      <w:pPr>
        <w:pStyle w:val="Balk1"/>
      </w:pPr>
    </w:p>
    <w:p w:rsidR="00D80BDD" w:rsidRPr="00D80BDD" w:rsidRDefault="00D80BDD" w:rsidP="00D80BDD">
      <w:bookmarkStart w:id="121" w:name="_Toc416085172"/>
      <w:bookmarkStart w:id="122" w:name="_Toc529519473"/>
      <w:bookmarkEnd w:id="119"/>
      <w:bookmarkEnd w:id="120"/>
    </w:p>
    <w:p w:rsidR="00D80BDD" w:rsidRPr="00803E87" w:rsidRDefault="00D80BDD" w:rsidP="00803E87">
      <w:pPr>
        <w:pStyle w:val="Balk1"/>
        <w:jc w:val="center"/>
        <w:rPr>
          <w:color w:val="000000" w:themeColor="text1"/>
        </w:rPr>
      </w:pPr>
      <w:bookmarkStart w:id="123" w:name="_Toc534829244"/>
      <w:bookmarkStart w:id="124" w:name="_Toc4582364"/>
      <w:r w:rsidRPr="00803E87">
        <w:rPr>
          <w:color w:val="000000" w:themeColor="text1"/>
        </w:rPr>
        <w:t>VI. BÖLÜM</w:t>
      </w:r>
      <w:bookmarkEnd w:id="123"/>
      <w:bookmarkEnd w:id="124"/>
    </w:p>
    <w:p w:rsidR="00337637" w:rsidRPr="00D80BDD" w:rsidRDefault="008D4E73" w:rsidP="00803E87">
      <w:pPr>
        <w:pStyle w:val="Balk2"/>
        <w:rPr>
          <w:sz w:val="96"/>
          <w:szCs w:val="96"/>
        </w:rPr>
      </w:pPr>
      <w:r w:rsidRPr="00B162EF">
        <w:t xml:space="preserve"> </w:t>
      </w:r>
      <w:bookmarkStart w:id="125" w:name="_Toc534829245"/>
      <w:bookmarkStart w:id="126" w:name="_Toc4582365"/>
      <w:r w:rsidR="00337637" w:rsidRPr="00B162EF">
        <w:t>İZLEME VE DEĞERLENDİRME</w:t>
      </w:r>
      <w:bookmarkEnd w:id="121"/>
      <w:bookmarkEnd w:id="122"/>
      <w:bookmarkEnd w:id="125"/>
      <w:bookmarkEnd w:id="126"/>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C12892">
      <w:footerReference w:type="first" r:id="rId21"/>
      <w:pgSz w:w="11906" w:h="16838"/>
      <w:pgMar w:top="1135" w:right="1417" w:bottom="1135"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30B331" w15:done="0"/>
  <w15:commentEx w15:paraId="3C5739C4" w15:done="0"/>
  <w15:commentEx w15:paraId="794FDB4F" w15:done="0"/>
  <w15:commentEx w15:paraId="079D4E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FA" w:rsidRDefault="00067EFA" w:rsidP="00DC3C73">
      <w:pPr>
        <w:spacing w:after="0" w:line="240" w:lineRule="auto"/>
      </w:pPr>
      <w:r>
        <w:separator/>
      </w:r>
    </w:p>
  </w:endnote>
  <w:endnote w:type="continuationSeparator" w:id="0">
    <w:p w:rsidR="00067EFA" w:rsidRDefault="00067EF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60" w:rsidRDefault="00761A60">
    <w:pPr>
      <w:pStyle w:val="Altbilgi"/>
      <w:jc w:val="right"/>
    </w:pPr>
    <w:r>
      <w:rPr>
        <w:noProof/>
      </w:rPr>
      <w:fldChar w:fldCharType="begin"/>
    </w:r>
    <w:r>
      <w:rPr>
        <w:noProof/>
      </w:rPr>
      <w:instrText>PAGE   \* MERGEFORMAT</w:instrText>
    </w:r>
    <w:r>
      <w:rPr>
        <w:noProof/>
      </w:rPr>
      <w:fldChar w:fldCharType="separate"/>
    </w:r>
    <w:r w:rsidR="00E578FF">
      <w:rPr>
        <w:noProof/>
      </w:rPr>
      <w:t>3</w:t>
    </w:r>
    <w:r>
      <w:rPr>
        <w:noProof/>
      </w:rPr>
      <w:fldChar w:fldCharType="end"/>
    </w:r>
  </w:p>
  <w:p w:rsidR="00761A60" w:rsidRDefault="00761A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60" w:rsidRDefault="00761A60">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rsidR="00761A60" w:rsidRDefault="00761A6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60" w:rsidRDefault="00761A60">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761A60" w:rsidRDefault="00761A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FA" w:rsidRDefault="00067EFA" w:rsidP="00DC3C73">
      <w:pPr>
        <w:spacing w:after="0" w:line="240" w:lineRule="auto"/>
      </w:pPr>
      <w:r>
        <w:separator/>
      </w:r>
    </w:p>
  </w:footnote>
  <w:footnote w:type="continuationSeparator" w:id="0">
    <w:p w:rsidR="00067EFA" w:rsidRDefault="00067EF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60" w:rsidRPr="00A40B5B" w:rsidRDefault="00761A6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029"/>
    <w:multiLevelType w:val="hybridMultilevel"/>
    <w:tmpl w:val="C2BAF5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220FF0"/>
    <w:multiLevelType w:val="hybridMultilevel"/>
    <w:tmpl w:val="CDC810DA"/>
    <w:lvl w:ilvl="0" w:tplc="F496C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543AD7"/>
    <w:multiLevelType w:val="multilevel"/>
    <w:tmpl w:val="7D769D10"/>
    <w:lvl w:ilvl="0">
      <w:start w:val="1"/>
      <w:numFmt w:val="bullet"/>
      <w:lvlText w:val=""/>
      <w:lvlJc w:val="left"/>
      <w:rPr>
        <w:rFonts w:ascii="Wingdings" w:hAnsi="Wingdings" w:hint="default"/>
        <w:b/>
        <w:i w:val="0"/>
        <w:smallCaps w:val="0"/>
        <w:strike w:val="0"/>
        <w:color w:val="0070C0"/>
        <w:spacing w:val="0"/>
        <w:w w:val="100"/>
        <w:position w:val="0"/>
        <w:sz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3">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nsid w:val="47E30A72"/>
    <w:multiLevelType w:val="hybridMultilevel"/>
    <w:tmpl w:val="60C0225C"/>
    <w:lvl w:ilvl="0" w:tplc="CBAE6C04">
      <w:start w:val="4006"/>
      <w:numFmt w:val="bullet"/>
      <w:lvlText w:val="-"/>
      <w:lvlJc w:val="left"/>
      <w:pPr>
        <w:ind w:left="720" w:hanging="360"/>
      </w:pPr>
      <w:rPr>
        <w:rFonts w:ascii="Book Antiqua" w:eastAsia="SimSu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27934"/>
    <w:rsid w:val="00031958"/>
    <w:rsid w:val="000328E3"/>
    <w:rsid w:val="00033252"/>
    <w:rsid w:val="00033A71"/>
    <w:rsid w:val="00034CB4"/>
    <w:rsid w:val="0003561F"/>
    <w:rsid w:val="00035BAC"/>
    <w:rsid w:val="0003688C"/>
    <w:rsid w:val="00036B06"/>
    <w:rsid w:val="00036FC8"/>
    <w:rsid w:val="000371E5"/>
    <w:rsid w:val="000401E6"/>
    <w:rsid w:val="000413B1"/>
    <w:rsid w:val="00041585"/>
    <w:rsid w:val="000416F7"/>
    <w:rsid w:val="00041973"/>
    <w:rsid w:val="00042FA8"/>
    <w:rsid w:val="0004366A"/>
    <w:rsid w:val="00044C41"/>
    <w:rsid w:val="000452B1"/>
    <w:rsid w:val="00045B97"/>
    <w:rsid w:val="00045BF4"/>
    <w:rsid w:val="00045ED0"/>
    <w:rsid w:val="00046BAF"/>
    <w:rsid w:val="0004701B"/>
    <w:rsid w:val="000507D0"/>
    <w:rsid w:val="0005115E"/>
    <w:rsid w:val="0005145E"/>
    <w:rsid w:val="000518AC"/>
    <w:rsid w:val="00052083"/>
    <w:rsid w:val="000521D1"/>
    <w:rsid w:val="000527D4"/>
    <w:rsid w:val="00052DDF"/>
    <w:rsid w:val="0005310E"/>
    <w:rsid w:val="0005432A"/>
    <w:rsid w:val="00055BEA"/>
    <w:rsid w:val="0005606E"/>
    <w:rsid w:val="000561C1"/>
    <w:rsid w:val="00056683"/>
    <w:rsid w:val="00056E11"/>
    <w:rsid w:val="00056F08"/>
    <w:rsid w:val="00057A15"/>
    <w:rsid w:val="00057A38"/>
    <w:rsid w:val="00057DA3"/>
    <w:rsid w:val="000600D1"/>
    <w:rsid w:val="00062180"/>
    <w:rsid w:val="00062815"/>
    <w:rsid w:val="00062BA5"/>
    <w:rsid w:val="00062DFF"/>
    <w:rsid w:val="00063845"/>
    <w:rsid w:val="0006451E"/>
    <w:rsid w:val="000665A7"/>
    <w:rsid w:val="00066CB0"/>
    <w:rsid w:val="00067ADC"/>
    <w:rsid w:val="00067EFA"/>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C2E8C"/>
    <w:rsid w:val="000C4217"/>
    <w:rsid w:val="000C4926"/>
    <w:rsid w:val="000C5890"/>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704"/>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9D9"/>
    <w:rsid w:val="0011439F"/>
    <w:rsid w:val="001144A3"/>
    <w:rsid w:val="00114C03"/>
    <w:rsid w:val="00115413"/>
    <w:rsid w:val="001173E0"/>
    <w:rsid w:val="001176D1"/>
    <w:rsid w:val="001204B3"/>
    <w:rsid w:val="00120CDF"/>
    <w:rsid w:val="00121F04"/>
    <w:rsid w:val="0012222F"/>
    <w:rsid w:val="001227AD"/>
    <w:rsid w:val="00122813"/>
    <w:rsid w:val="0012376F"/>
    <w:rsid w:val="0012382E"/>
    <w:rsid w:val="00123C6F"/>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5080D"/>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14A1"/>
    <w:rsid w:val="00171CDD"/>
    <w:rsid w:val="001720EB"/>
    <w:rsid w:val="00172CE1"/>
    <w:rsid w:val="0017311E"/>
    <w:rsid w:val="001731CF"/>
    <w:rsid w:val="00174E3D"/>
    <w:rsid w:val="0017693F"/>
    <w:rsid w:val="00176DCF"/>
    <w:rsid w:val="00176F9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1BE8"/>
    <w:rsid w:val="0019229F"/>
    <w:rsid w:val="00192DBF"/>
    <w:rsid w:val="001932EA"/>
    <w:rsid w:val="00193BCA"/>
    <w:rsid w:val="001946F1"/>
    <w:rsid w:val="00194763"/>
    <w:rsid w:val="001967CE"/>
    <w:rsid w:val="00196C10"/>
    <w:rsid w:val="00196C43"/>
    <w:rsid w:val="00197670"/>
    <w:rsid w:val="00197881"/>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E02"/>
    <w:rsid w:val="001B1970"/>
    <w:rsid w:val="001B1BD4"/>
    <w:rsid w:val="001B2FB0"/>
    <w:rsid w:val="001B31BD"/>
    <w:rsid w:val="001B3C69"/>
    <w:rsid w:val="001B455A"/>
    <w:rsid w:val="001B4C9A"/>
    <w:rsid w:val="001B5CD5"/>
    <w:rsid w:val="001C1778"/>
    <w:rsid w:val="001C2FEF"/>
    <w:rsid w:val="001C33B4"/>
    <w:rsid w:val="001C38DB"/>
    <w:rsid w:val="001C4968"/>
    <w:rsid w:val="001C6110"/>
    <w:rsid w:val="001C64A1"/>
    <w:rsid w:val="001D0FE4"/>
    <w:rsid w:val="001D1C7D"/>
    <w:rsid w:val="001D1C9E"/>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10360"/>
    <w:rsid w:val="002105CD"/>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F06"/>
    <w:rsid w:val="002278E2"/>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20"/>
    <w:rsid w:val="00244699"/>
    <w:rsid w:val="00244FFA"/>
    <w:rsid w:val="00245767"/>
    <w:rsid w:val="00245CAD"/>
    <w:rsid w:val="00245E6F"/>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125"/>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622"/>
    <w:rsid w:val="00291BFA"/>
    <w:rsid w:val="0029262D"/>
    <w:rsid w:val="00292D80"/>
    <w:rsid w:val="0029391F"/>
    <w:rsid w:val="00293FA9"/>
    <w:rsid w:val="002942B3"/>
    <w:rsid w:val="00295B1A"/>
    <w:rsid w:val="002A165F"/>
    <w:rsid w:val="002A48C1"/>
    <w:rsid w:val="002A4DC6"/>
    <w:rsid w:val="002A52F7"/>
    <w:rsid w:val="002A66D6"/>
    <w:rsid w:val="002A7FD5"/>
    <w:rsid w:val="002B01F3"/>
    <w:rsid w:val="002B11DD"/>
    <w:rsid w:val="002B1660"/>
    <w:rsid w:val="002B2080"/>
    <w:rsid w:val="002B2714"/>
    <w:rsid w:val="002B35D7"/>
    <w:rsid w:val="002B5201"/>
    <w:rsid w:val="002B5E8E"/>
    <w:rsid w:val="002B6FDB"/>
    <w:rsid w:val="002B7D3E"/>
    <w:rsid w:val="002C038D"/>
    <w:rsid w:val="002C0D5A"/>
    <w:rsid w:val="002C1B74"/>
    <w:rsid w:val="002C2E08"/>
    <w:rsid w:val="002C37E0"/>
    <w:rsid w:val="002C38AB"/>
    <w:rsid w:val="002C3CB3"/>
    <w:rsid w:val="002C44ED"/>
    <w:rsid w:val="002C5211"/>
    <w:rsid w:val="002C5991"/>
    <w:rsid w:val="002C5D88"/>
    <w:rsid w:val="002C63A3"/>
    <w:rsid w:val="002C6EDD"/>
    <w:rsid w:val="002D155D"/>
    <w:rsid w:val="002D1691"/>
    <w:rsid w:val="002D202A"/>
    <w:rsid w:val="002D3651"/>
    <w:rsid w:val="002D50D5"/>
    <w:rsid w:val="002D5B61"/>
    <w:rsid w:val="002D607F"/>
    <w:rsid w:val="002D63C9"/>
    <w:rsid w:val="002D6882"/>
    <w:rsid w:val="002D6C4F"/>
    <w:rsid w:val="002D7989"/>
    <w:rsid w:val="002D7C87"/>
    <w:rsid w:val="002E009D"/>
    <w:rsid w:val="002E00F2"/>
    <w:rsid w:val="002E05F7"/>
    <w:rsid w:val="002E068A"/>
    <w:rsid w:val="002E1F2D"/>
    <w:rsid w:val="002E2FA5"/>
    <w:rsid w:val="002E479A"/>
    <w:rsid w:val="002E4A7D"/>
    <w:rsid w:val="002E5A12"/>
    <w:rsid w:val="002E77C7"/>
    <w:rsid w:val="002F03E1"/>
    <w:rsid w:val="002F27DD"/>
    <w:rsid w:val="002F39AD"/>
    <w:rsid w:val="002F5C1A"/>
    <w:rsid w:val="002F5FC9"/>
    <w:rsid w:val="002F66C7"/>
    <w:rsid w:val="002F7028"/>
    <w:rsid w:val="002F7B7A"/>
    <w:rsid w:val="003022C7"/>
    <w:rsid w:val="00302548"/>
    <w:rsid w:val="003035FD"/>
    <w:rsid w:val="003039DA"/>
    <w:rsid w:val="003042D7"/>
    <w:rsid w:val="00304338"/>
    <w:rsid w:val="003050B7"/>
    <w:rsid w:val="0030721A"/>
    <w:rsid w:val="003072A7"/>
    <w:rsid w:val="003072B6"/>
    <w:rsid w:val="00307523"/>
    <w:rsid w:val="00307938"/>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220A3"/>
    <w:rsid w:val="003221C7"/>
    <w:rsid w:val="00322FAA"/>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82C"/>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3B9"/>
    <w:rsid w:val="00362CB4"/>
    <w:rsid w:val="00362EA4"/>
    <w:rsid w:val="00363191"/>
    <w:rsid w:val="0036431B"/>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7600"/>
    <w:rsid w:val="003876C3"/>
    <w:rsid w:val="00387CA6"/>
    <w:rsid w:val="00390014"/>
    <w:rsid w:val="00390AA4"/>
    <w:rsid w:val="003929D9"/>
    <w:rsid w:val="00393534"/>
    <w:rsid w:val="00394436"/>
    <w:rsid w:val="003951C3"/>
    <w:rsid w:val="00395970"/>
    <w:rsid w:val="0039689A"/>
    <w:rsid w:val="00396D49"/>
    <w:rsid w:val="00397A73"/>
    <w:rsid w:val="00397B1A"/>
    <w:rsid w:val="003A1B86"/>
    <w:rsid w:val="003A1EFA"/>
    <w:rsid w:val="003A2507"/>
    <w:rsid w:val="003A255C"/>
    <w:rsid w:val="003A25CB"/>
    <w:rsid w:val="003A28CC"/>
    <w:rsid w:val="003A298E"/>
    <w:rsid w:val="003A2E7B"/>
    <w:rsid w:val="003A5164"/>
    <w:rsid w:val="003A5C3E"/>
    <w:rsid w:val="003A6BFF"/>
    <w:rsid w:val="003A7193"/>
    <w:rsid w:val="003B32F8"/>
    <w:rsid w:val="003B34AE"/>
    <w:rsid w:val="003B4400"/>
    <w:rsid w:val="003B4FA5"/>
    <w:rsid w:val="003B5D5E"/>
    <w:rsid w:val="003B71DC"/>
    <w:rsid w:val="003C00A6"/>
    <w:rsid w:val="003C22EB"/>
    <w:rsid w:val="003C4C40"/>
    <w:rsid w:val="003C5A0C"/>
    <w:rsid w:val="003C5CB7"/>
    <w:rsid w:val="003C7244"/>
    <w:rsid w:val="003C748A"/>
    <w:rsid w:val="003D083B"/>
    <w:rsid w:val="003D1B07"/>
    <w:rsid w:val="003D208A"/>
    <w:rsid w:val="003D3C7C"/>
    <w:rsid w:val="003D4556"/>
    <w:rsid w:val="003D4819"/>
    <w:rsid w:val="003D60C8"/>
    <w:rsid w:val="003D61CA"/>
    <w:rsid w:val="003D7713"/>
    <w:rsid w:val="003E0463"/>
    <w:rsid w:val="003E23F1"/>
    <w:rsid w:val="003E29D1"/>
    <w:rsid w:val="003E438C"/>
    <w:rsid w:val="003E4433"/>
    <w:rsid w:val="003E454B"/>
    <w:rsid w:val="003E58A0"/>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3FF3"/>
    <w:rsid w:val="0041582D"/>
    <w:rsid w:val="00415EF9"/>
    <w:rsid w:val="00416548"/>
    <w:rsid w:val="00416808"/>
    <w:rsid w:val="0041697D"/>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3758E"/>
    <w:rsid w:val="004401A5"/>
    <w:rsid w:val="00440CC2"/>
    <w:rsid w:val="004414DA"/>
    <w:rsid w:val="00441ABC"/>
    <w:rsid w:val="00441C8D"/>
    <w:rsid w:val="00443120"/>
    <w:rsid w:val="00443A11"/>
    <w:rsid w:val="00444ACF"/>
    <w:rsid w:val="00445011"/>
    <w:rsid w:val="0044547F"/>
    <w:rsid w:val="004456FF"/>
    <w:rsid w:val="00446C09"/>
    <w:rsid w:val="00447DD3"/>
    <w:rsid w:val="00447E05"/>
    <w:rsid w:val="0045147E"/>
    <w:rsid w:val="00452DD6"/>
    <w:rsid w:val="00452FA8"/>
    <w:rsid w:val="00453125"/>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BD1"/>
    <w:rsid w:val="004743EB"/>
    <w:rsid w:val="00474795"/>
    <w:rsid w:val="00475223"/>
    <w:rsid w:val="004765EC"/>
    <w:rsid w:val="0047719E"/>
    <w:rsid w:val="00477311"/>
    <w:rsid w:val="004774B3"/>
    <w:rsid w:val="0047783C"/>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3E1"/>
    <w:rsid w:val="00496747"/>
    <w:rsid w:val="004968DB"/>
    <w:rsid w:val="004975D9"/>
    <w:rsid w:val="004A00E1"/>
    <w:rsid w:val="004A038D"/>
    <w:rsid w:val="004A06E2"/>
    <w:rsid w:val="004A0808"/>
    <w:rsid w:val="004A08D3"/>
    <w:rsid w:val="004A15BB"/>
    <w:rsid w:val="004A3F80"/>
    <w:rsid w:val="004A41C8"/>
    <w:rsid w:val="004A4561"/>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ACA"/>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23F"/>
    <w:rsid w:val="004F2B40"/>
    <w:rsid w:val="004F3A32"/>
    <w:rsid w:val="004F470F"/>
    <w:rsid w:val="004F7CA4"/>
    <w:rsid w:val="00500B0E"/>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0E91"/>
    <w:rsid w:val="005215AD"/>
    <w:rsid w:val="00521F02"/>
    <w:rsid w:val="00522365"/>
    <w:rsid w:val="005244C3"/>
    <w:rsid w:val="00524793"/>
    <w:rsid w:val="00524C87"/>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77D"/>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BD4"/>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1707"/>
    <w:rsid w:val="005B266C"/>
    <w:rsid w:val="005B2D49"/>
    <w:rsid w:val="005B3141"/>
    <w:rsid w:val="005B3A3C"/>
    <w:rsid w:val="005B3D81"/>
    <w:rsid w:val="005B48A0"/>
    <w:rsid w:val="005B4B34"/>
    <w:rsid w:val="005B51C5"/>
    <w:rsid w:val="005B7A04"/>
    <w:rsid w:val="005B7E12"/>
    <w:rsid w:val="005C20D5"/>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46B"/>
    <w:rsid w:val="00602705"/>
    <w:rsid w:val="006027FF"/>
    <w:rsid w:val="00602964"/>
    <w:rsid w:val="00603DB9"/>
    <w:rsid w:val="0060537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6B12"/>
    <w:rsid w:val="006271AB"/>
    <w:rsid w:val="006271DA"/>
    <w:rsid w:val="00627B53"/>
    <w:rsid w:val="0063018E"/>
    <w:rsid w:val="00631EBE"/>
    <w:rsid w:val="00631F93"/>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47D"/>
    <w:rsid w:val="00646F44"/>
    <w:rsid w:val="0064773F"/>
    <w:rsid w:val="00652181"/>
    <w:rsid w:val="006529FD"/>
    <w:rsid w:val="00652B5A"/>
    <w:rsid w:val="00652C83"/>
    <w:rsid w:val="00653218"/>
    <w:rsid w:val="00653635"/>
    <w:rsid w:val="00653819"/>
    <w:rsid w:val="00653AD6"/>
    <w:rsid w:val="00653E77"/>
    <w:rsid w:val="00653FBA"/>
    <w:rsid w:val="0065495D"/>
    <w:rsid w:val="00654BCD"/>
    <w:rsid w:val="00654E31"/>
    <w:rsid w:val="00654E6D"/>
    <w:rsid w:val="006558AC"/>
    <w:rsid w:val="006567B1"/>
    <w:rsid w:val="006568A4"/>
    <w:rsid w:val="00656D08"/>
    <w:rsid w:val="00657A72"/>
    <w:rsid w:val="00660376"/>
    <w:rsid w:val="00661291"/>
    <w:rsid w:val="006619AB"/>
    <w:rsid w:val="00662263"/>
    <w:rsid w:val="006628A2"/>
    <w:rsid w:val="00663A7D"/>
    <w:rsid w:val="00663A92"/>
    <w:rsid w:val="006641B5"/>
    <w:rsid w:val="00664A82"/>
    <w:rsid w:val="00664EAB"/>
    <w:rsid w:val="0066547B"/>
    <w:rsid w:val="006658C1"/>
    <w:rsid w:val="00665D7A"/>
    <w:rsid w:val="006661B8"/>
    <w:rsid w:val="006664E2"/>
    <w:rsid w:val="00667152"/>
    <w:rsid w:val="006678D1"/>
    <w:rsid w:val="00667B66"/>
    <w:rsid w:val="00670F31"/>
    <w:rsid w:val="006712F6"/>
    <w:rsid w:val="00671B37"/>
    <w:rsid w:val="00672055"/>
    <w:rsid w:val="00672993"/>
    <w:rsid w:val="00673257"/>
    <w:rsid w:val="00673303"/>
    <w:rsid w:val="0067381A"/>
    <w:rsid w:val="0067388B"/>
    <w:rsid w:val="00673B12"/>
    <w:rsid w:val="00673F33"/>
    <w:rsid w:val="00675135"/>
    <w:rsid w:val="006751B5"/>
    <w:rsid w:val="00675951"/>
    <w:rsid w:val="0067655C"/>
    <w:rsid w:val="00676F05"/>
    <w:rsid w:val="00676F0B"/>
    <w:rsid w:val="00680410"/>
    <w:rsid w:val="00680A7D"/>
    <w:rsid w:val="00680CDE"/>
    <w:rsid w:val="00680E2C"/>
    <w:rsid w:val="0068135A"/>
    <w:rsid w:val="006813EF"/>
    <w:rsid w:val="00681D15"/>
    <w:rsid w:val="00682882"/>
    <w:rsid w:val="006829BD"/>
    <w:rsid w:val="00684886"/>
    <w:rsid w:val="00690549"/>
    <w:rsid w:val="00690682"/>
    <w:rsid w:val="00690780"/>
    <w:rsid w:val="00690C8A"/>
    <w:rsid w:val="00692B03"/>
    <w:rsid w:val="00692FF2"/>
    <w:rsid w:val="00693E4D"/>
    <w:rsid w:val="006941D7"/>
    <w:rsid w:val="00694310"/>
    <w:rsid w:val="0069457A"/>
    <w:rsid w:val="00695505"/>
    <w:rsid w:val="006A0119"/>
    <w:rsid w:val="006A06A7"/>
    <w:rsid w:val="006A0911"/>
    <w:rsid w:val="006A0B1C"/>
    <w:rsid w:val="006A1BDD"/>
    <w:rsid w:val="006A2C1B"/>
    <w:rsid w:val="006A3492"/>
    <w:rsid w:val="006A4548"/>
    <w:rsid w:val="006A4AB7"/>
    <w:rsid w:val="006A54DD"/>
    <w:rsid w:val="006A72A0"/>
    <w:rsid w:val="006A76AF"/>
    <w:rsid w:val="006A77D8"/>
    <w:rsid w:val="006B02CE"/>
    <w:rsid w:val="006B0B19"/>
    <w:rsid w:val="006B0B23"/>
    <w:rsid w:val="006B0B8F"/>
    <w:rsid w:val="006B15E8"/>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1254"/>
    <w:rsid w:val="006C15B8"/>
    <w:rsid w:val="006C1E71"/>
    <w:rsid w:val="006C21D7"/>
    <w:rsid w:val="006C24F7"/>
    <w:rsid w:val="006C3B75"/>
    <w:rsid w:val="006C4D0D"/>
    <w:rsid w:val="006C703F"/>
    <w:rsid w:val="006D0728"/>
    <w:rsid w:val="006D151D"/>
    <w:rsid w:val="006D1601"/>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BFD"/>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354"/>
    <w:rsid w:val="007074A6"/>
    <w:rsid w:val="00707D79"/>
    <w:rsid w:val="007102B2"/>
    <w:rsid w:val="00710994"/>
    <w:rsid w:val="00710BE2"/>
    <w:rsid w:val="00711DB3"/>
    <w:rsid w:val="0071205A"/>
    <w:rsid w:val="00712BBA"/>
    <w:rsid w:val="0071305A"/>
    <w:rsid w:val="00713623"/>
    <w:rsid w:val="00714090"/>
    <w:rsid w:val="007144AE"/>
    <w:rsid w:val="00716856"/>
    <w:rsid w:val="007169F4"/>
    <w:rsid w:val="00717732"/>
    <w:rsid w:val="00717BE1"/>
    <w:rsid w:val="007204B0"/>
    <w:rsid w:val="00722182"/>
    <w:rsid w:val="0072401E"/>
    <w:rsid w:val="00725A03"/>
    <w:rsid w:val="00725F3E"/>
    <w:rsid w:val="0072641F"/>
    <w:rsid w:val="0072688C"/>
    <w:rsid w:val="0072694A"/>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60"/>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318"/>
    <w:rsid w:val="0077688B"/>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F97"/>
    <w:rsid w:val="007940A0"/>
    <w:rsid w:val="007944B2"/>
    <w:rsid w:val="0079584C"/>
    <w:rsid w:val="00796391"/>
    <w:rsid w:val="00796474"/>
    <w:rsid w:val="0079707A"/>
    <w:rsid w:val="007A0B90"/>
    <w:rsid w:val="007A1518"/>
    <w:rsid w:val="007A2814"/>
    <w:rsid w:val="007A2B09"/>
    <w:rsid w:val="007A33C8"/>
    <w:rsid w:val="007A4177"/>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AEB"/>
    <w:rsid w:val="007C4ED2"/>
    <w:rsid w:val="007D215D"/>
    <w:rsid w:val="007D2738"/>
    <w:rsid w:val="007D4D87"/>
    <w:rsid w:val="007D5A92"/>
    <w:rsid w:val="007E0091"/>
    <w:rsid w:val="007E0399"/>
    <w:rsid w:val="007E05C6"/>
    <w:rsid w:val="007E0C72"/>
    <w:rsid w:val="007E16A4"/>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1FB"/>
    <w:rsid w:val="007F6428"/>
    <w:rsid w:val="0080111F"/>
    <w:rsid w:val="00801406"/>
    <w:rsid w:val="00802089"/>
    <w:rsid w:val="008023D5"/>
    <w:rsid w:val="0080261C"/>
    <w:rsid w:val="00803E87"/>
    <w:rsid w:val="00803FF9"/>
    <w:rsid w:val="00804A09"/>
    <w:rsid w:val="00805019"/>
    <w:rsid w:val="00805E1D"/>
    <w:rsid w:val="0080636E"/>
    <w:rsid w:val="00806AD5"/>
    <w:rsid w:val="00806C2E"/>
    <w:rsid w:val="008103EF"/>
    <w:rsid w:val="008107C5"/>
    <w:rsid w:val="00810F61"/>
    <w:rsid w:val="00811425"/>
    <w:rsid w:val="008116B2"/>
    <w:rsid w:val="00812B1E"/>
    <w:rsid w:val="00812DBD"/>
    <w:rsid w:val="008132C1"/>
    <w:rsid w:val="00813326"/>
    <w:rsid w:val="00814A59"/>
    <w:rsid w:val="0081680B"/>
    <w:rsid w:val="0081704B"/>
    <w:rsid w:val="008175FA"/>
    <w:rsid w:val="0081777F"/>
    <w:rsid w:val="0082068C"/>
    <w:rsid w:val="00820ADA"/>
    <w:rsid w:val="008223B3"/>
    <w:rsid w:val="008229FC"/>
    <w:rsid w:val="00823293"/>
    <w:rsid w:val="0082332C"/>
    <w:rsid w:val="008239EF"/>
    <w:rsid w:val="00823DA5"/>
    <w:rsid w:val="0082429D"/>
    <w:rsid w:val="008254DA"/>
    <w:rsid w:val="0082620B"/>
    <w:rsid w:val="00827D29"/>
    <w:rsid w:val="00830C92"/>
    <w:rsid w:val="008322E8"/>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13E"/>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2641"/>
    <w:rsid w:val="00863017"/>
    <w:rsid w:val="00863B2B"/>
    <w:rsid w:val="008647CA"/>
    <w:rsid w:val="00865893"/>
    <w:rsid w:val="008669A1"/>
    <w:rsid w:val="0086765C"/>
    <w:rsid w:val="008677C6"/>
    <w:rsid w:val="00867894"/>
    <w:rsid w:val="0087065F"/>
    <w:rsid w:val="0087263B"/>
    <w:rsid w:val="00873D4A"/>
    <w:rsid w:val="0087427C"/>
    <w:rsid w:val="008744F5"/>
    <w:rsid w:val="008746C7"/>
    <w:rsid w:val="008758E2"/>
    <w:rsid w:val="008766BC"/>
    <w:rsid w:val="00876A28"/>
    <w:rsid w:val="00877367"/>
    <w:rsid w:val="0087770C"/>
    <w:rsid w:val="00877A4C"/>
    <w:rsid w:val="00877A70"/>
    <w:rsid w:val="00880207"/>
    <w:rsid w:val="00881ADF"/>
    <w:rsid w:val="00881D24"/>
    <w:rsid w:val="00883582"/>
    <w:rsid w:val="008836A0"/>
    <w:rsid w:val="008840BF"/>
    <w:rsid w:val="00884A30"/>
    <w:rsid w:val="00884FC5"/>
    <w:rsid w:val="0088601F"/>
    <w:rsid w:val="00886841"/>
    <w:rsid w:val="00886888"/>
    <w:rsid w:val="00886A5C"/>
    <w:rsid w:val="0088742C"/>
    <w:rsid w:val="008876D2"/>
    <w:rsid w:val="00890710"/>
    <w:rsid w:val="00890A92"/>
    <w:rsid w:val="00890C85"/>
    <w:rsid w:val="0089138C"/>
    <w:rsid w:val="00892244"/>
    <w:rsid w:val="008924AA"/>
    <w:rsid w:val="00892F48"/>
    <w:rsid w:val="0089367A"/>
    <w:rsid w:val="008941EF"/>
    <w:rsid w:val="00894DA3"/>
    <w:rsid w:val="00895460"/>
    <w:rsid w:val="00896702"/>
    <w:rsid w:val="00896F3C"/>
    <w:rsid w:val="008971D0"/>
    <w:rsid w:val="00897CBB"/>
    <w:rsid w:val="00897CE1"/>
    <w:rsid w:val="008A1D86"/>
    <w:rsid w:val="008A3769"/>
    <w:rsid w:val="008A4473"/>
    <w:rsid w:val="008A4B19"/>
    <w:rsid w:val="008A4D7F"/>
    <w:rsid w:val="008A61C4"/>
    <w:rsid w:val="008B045D"/>
    <w:rsid w:val="008B1CA0"/>
    <w:rsid w:val="008B2537"/>
    <w:rsid w:val="008B2DB4"/>
    <w:rsid w:val="008B307A"/>
    <w:rsid w:val="008B31DB"/>
    <w:rsid w:val="008B414D"/>
    <w:rsid w:val="008B45CD"/>
    <w:rsid w:val="008B590A"/>
    <w:rsid w:val="008B6481"/>
    <w:rsid w:val="008B6EB7"/>
    <w:rsid w:val="008C04AB"/>
    <w:rsid w:val="008C072B"/>
    <w:rsid w:val="008C0A78"/>
    <w:rsid w:val="008C0F96"/>
    <w:rsid w:val="008C1569"/>
    <w:rsid w:val="008C1624"/>
    <w:rsid w:val="008C2833"/>
    <w:rsid w:val="008C3507"/>
    <w:rsid w:val="008C355A"/>
    <w:rsid w:val="008C3DAB"/>
    <w:rsid w:val="008C440C"/>
    <w:rsid w:val="008C6077"/>
    <w:rsid w:val="008C6481"/>
    <w:rsid w:val="008C6D19"/>
    <w:rsid w:val="008C7C23"/>
    <w:rsid w:val="008D0D37"/>
    <w:rsid w:val="008D2D33"/>
    <w:rsid w:val="008D31FF"/>
    <w:rsid w:val="008D3500"/>
    <w:rsid w:val="008D398D"/>
    <w:rsid w:val="008D3E4C"/>
    <w:rsid w:val="008D46AD"/>
    <w:rsid w:val="008D4E73"/>
    <w:rsid w:val="008D518D"/>
    <w:rsid w:val="008D52BF"/>
    <w:rsid w:val="008D57B4"/>
    <w:rsid w:val="008D6109"/>
    <w:rsid w:val="008D61DD"/>
    <w:rsid w:val="008D6389"/>
    <w:rsid w:val="008D692A"/>
    <w:rsid w:val="008D6FE6"/>
    <w:rsid w:val="008D758E"/>
    <w:rsid w:val="008D7A37"/>
    <w:rsid w:val="008D7C52"/>
    <w:rsid w:val="008D7CF3"/>
    <w:rsid w:val="008D7D97"/>
    <w:rsid w:val="008E01DD"/>
    <w:rsid w:val="008E0365"/>
    <w:rsid w:val="008E0A47"/>
    <w:rsid w:val="008E0FC3"/>
    <w:rsid w:val="008E1276"/>
    <w:rsid w:val="008E1598"/>
    <w:rsid w:val="008E2A46"/>
    <w:rsid w:val="008E3248"/>
    <w:rsid w:val="008E325C"/>
    <w:rsid w:val="008E40B3"/>
    <w:rsid w:val="008E438D"/>
    <w:rsid w:val="008E47DD"/>
    <w:rsid w:val="008E7AED"/>
    <w:rsid w:val="008F02C1"/>
    <w:rsid w:val="008F060C"/>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511E"/>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D7A"/>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BC0"/>
    <w:rsid w:val="009402F1"/>
    <w:rsid w:val="00940705"/>
    <w:rsid w:val="00941CEC"/>
    <w:rsid w:val="009420DC"/>
    <w:rsid w:val="00942C22"/>
    <w:rsid w:val="009433CA"/>
    <w:rsid w:val="009436C8"/>
    <w:rsid w:val="00943B9E"/>
    <w:rsid w:val="00944C4A"/>
    <w:rsid w:val="0094561C"/>
    <w:rsid w:val="00945AB6"/>
    <w:rsid w:val="00946721"/>
    <w:rsid w:val="00946C04"/>
    <w:rsid w:val="00946FFF"/>
    <w:rsid w:val="00947729"/>
    <w:rsid w:val="009500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4232"/>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BBE"/>
    <w:rsid w:val="009B355A"/>
    <w:rsid w:val="009B3843"/>
    <w:rsid w:val="009B404A"/>
    <w:rsid w:val="009B451A"/>
    <w:rsid w:val="009B626D"/>
    <w:rsid w:val="009B656A"/>
    <w:rsid w:val="009B6E16"/>
    <w:rsid w:val="009B70D4"/>
    <w:rsid w:val="009C052A"/>
    <w:rsid w:val="009C1FCA"/>
    <w:rsid w:val="009C20CB"/>
    <w:rsid w:val="009C251A"/>
    <w:rsid w:val="009C2C69"/>
    <w:rsid w:val="009C2CD6"/>
    <w:rsid w:val="009C2FF7"/>
    <w:rsid w:val="009C3B05"/>
    <w:rsid w:val="009C3B1A"/>
    <w:rsid w:val="009C3BC9"/>
    <w:rsid w:val="009C63A8"/>
    <w:rsid w:val="009C6AFC"/>
    <w:rsid w:val="009C6C05"/>
    <w:rsid w:val="009D15E9"/>
    <w:rsid w:val="009D16F6"/>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70F"/>
    <w:rsid w:val="009E4F34"/>
    <w:rsid w:val="009E5100"/>
    <w:rsid w:val="009E5457"/>
    <w:rsid w:val="009E60CF"/>
    <w:rsid w:val="009F1D44"/>
    <w:rsid w:val="009F24D5"/>
    <w:rsid w:val="009F2857"/>
    <w:rsid w:val="009F2ED8"/>
    <w:rsid w:val="009F4287"/>
    <w:rsid w:val="009F4A5D"/>
    <w:rsid w:val="009F5696"/>
    <w:rsid w:val="009F7224"/>
    <w:rsid w:val="00A00641"/>
    <w:rsid w:val="00A01141"/>
    <w:rsid w:val="00A0175B"/>
    <w:rsid w:val="00A01911"/>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54EB"/>
    <w:rsid w:val="00A162E9"/>
    <w:rsid w:val="00A165B9"/>
    <w:rsid w:val="00A16CB6"/>
    <w:rsid w:val="00A17942"/>
    <w:rsid w:val="00A2009B"/>
    <w:rsid w:val="00A20B34"/>
    <w:rsid w:val="00A22568"/>
    <w:rsid w:val="00A23D84"/>
    <w:rsid w:val="00A23FFB"/>
    <w:rsid w:val="00A24625"/>
    <w:rsid w:val="00A24EAD"/>
    <w:rsid w:val="00A2556A"/>
    <w:rsid w:val="00A268B4"/>
    <w:rsid w:val="00A2751F"/>
    <w:rsid w:val="00A27894"/>
    <w:rsid w:val="00A27A02"/>
    <w:rsid w:val="00A27ADB"/>
    <w:rsid w:val="00A27BE4"/>
    <w:rsid w:val="00A27C3C"/>
    <w:rsid w:val="00A30795"/>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D81"/>
    <w:rsid w:val="00A5694F"/>
    <w:rsid w:val="00A57E5D"/>
    <w:rsid w:val="00A60E22"/>
    <w:rsid w:val="00A612F0"/>
    <w:rsid w:val="00A62BAB"/>
    <w:rsid w:val="00A64577"/>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6FF"/>
    <w:rsid w:val="00A769A7"/>
    <w:rsid w:val="00A76D43"/>
    <w:rsid w:val="00A76E82"/>
    <w:rsid w:val="00A7717C"/>
    <w:rsid w:val="00A77195"/>
    <w:rsid w:val="00A773D5"/>
    <w:rsid w:val="00A80EBA"/>
    <w:rsid w:val="00A810CD"/>
    <w:rsid w:val="00A82A6D"/>
    <w:rsid w:val="00A834E8"/>
    <w:rsid w:val="00A83635"/>
    <w:rsid w:val="00A83F51"/>
    <w:rsid w:val="00A83FA7"/>
    <w:rsid w:val="00A84C61"/>
    <w:rsid w:val="00A87B94"/>
    <w:rsid w:val="00A9015C"/>
    <w:rsid w:val="00A90BAD"/>
    <w:rsid w:val="00A910FE"/>
    <w:rsid w:val="00A929F9"/>
    <w:rsid w:val="00A93720"/>
    <w:rsid w:val="00A94923"/>
    <w:rsid w:val="00A95A10"/>
    <w:rsid w:val="00A962CE"/>
    <w:rsid w:val="00A97E67"/>
    <w:rsid w:val="00AA002E"/>
    <w:rsid w:val="00AA02D4"/>
    <w:rsid w:val="00AA069D"/>
    <w:rsid w:val="00AA1A19"/>
    <w:rsid w:val="00AA236E"/>
    <w:rsid w:val="00AA34D4"/>
    <w:rsid w:val="00AA373C"/>
    <w:rsid w:val="00AA3F2D"/>
    <w:rsid w:val="00AA4317"/>
    <w:rsid w:val="00AA4DE3"/>
    <w:rsid w:val="00AA5122"/>
    <w:rsid w:val="00AA6148"/>
    <w:rsid w:val="00AA64C4"/>
    <w:rsid w:val="00AA6C12"/>
    <w:rsid w:val="00AA6F1E"/>
    <w:rsid w:val="00AB0CDA"/>
    <w:rsid w:val="00AB1919"/>
    <w:rsid w:val="00AB26B0"/>
    <w:rsid w:val="00AB305F"/>
    <w:rsid w:val="00AB3646"/>
    <w:rsid w:val="00AB3786"/>
    <w:rsid w:val="00AB3C61"/>
    <w:rsid w:val="00AB3E67"/>
    <w:rsid w:val="00AB4DCB"/>
    <w:rsid w:val="00AB5285"/>
    <w:rsid w:val="00AB6E20"/>
    <w:rsid w:val="00AB7D97"/>
    <w:rsid w:val="00AC003D"/>
    <w:rsid w:val="00AC1BD7"/>
    <w:rsid w:val="00AC2179"/>
    <w:rsid w:val="00AC30D4"/>
    <w:rsid w:val="00AC406B"/>
    <w:rsid w:val="00AC4795"/>
    <w:rsid w:val="00AC4967"/>
    <w:rsid w:val="00AC6952"/>
    <w:rsid w:val="00AC6988"/>
    <w:rsid w:val="00AC75FE"/>
    <w:rsid w:val="00AD27C8"/>
    <w:rsid w:val="00AD4E78"/>
    <w:rsid w:val="00AD51AC"/>
    <w:rsid w:val="00AD54C2"/>
    <w:rsid w:val="00AD647F"/>
    <w:rsid w:val="00AD68A9"/>
    <w:rsid w:val="00AE08DC"/>
    <w:rsid w:val="00AE0BCC"/>
    <w:rsid w:val="00AE1140"/>
    <w:rsid w:val="00AE11A7"/>
    <w:rsid w:val="00AE1830"/>
    <w:rsid w:val="00AE1CF2"/>
    <w:rsid w:val="00AE1F46"/>
    <w:rsid w:val="00AE2326"/>
    <w:rsid w:val="00AE2C81"/>
    <w:rsid w:val="00AE31A0"/>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A1D"/>
    <w:rsid w:val="00B07CBC"/>
    <w:rsid w:val="00B10087"/>
    <w:rsid w:val="00B104AA"/>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522"/>
    <w:rsid w:val="00B24A93"/>
    <w:rsid w:val="00B24FAB"/>
    <w:rsid w:val="00B25022"/>
    <w:rsid w:val="00B25C2B"/>
    <w:rsid w:val="00B265FF"/>
    <w:rsid w:val="00B26D8A"/>
    <w:rsid w:val="00B31D39"/>
    <w:rsid w:val="00B341EF"/>
    <w:rsid w:val="00B345B6"/>
    <w:rsid w:val="00B34E1D"/>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DE2"/>
    <w:rsid w:val="00B50EDE"/>
    <w:rsid w:val="00B5167A"/>
    <w:rsid w:val="00B517FB"/>
    <w:rsid w:val="00B532A7"/>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BED"/>
    <w:rsid w:val="00B737D9"/>
    <w:rsid w:val="00B75525"/>
    <w:rsid w:val="00B758CC"/>
    <w:rsid w:val="00B75D3F"/>
    <w:rsid w:val="00B76458"/>
    <w:rsid w:val="00B7660D"/>
    <w:rsid w:val="00B769F3"/>
    <w:rsid w:val="00B778C0"/>
    <w:rsid w:val="00B80A2F"/>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5D8A"/>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38"/>
    <w:rsid w:val="00BC627B"/>
    <w:rsid w:val="00BD1B66"/>
    <w:rsid w:val="00BD214C"/>
    <w:rsid w:val="00BD2ACC"/>
    <w:rsid w:val="00BD2DE4"/>
    <w:rsid w:val="00BD31FD"/>
    <w:rsid w:val="00BD3842"/>
    <w:rsid w:val="00BD3F04"/>
    <w:rsid w:val="00BD4459"/>
    <w:rsid w:val="00BD45CC"/>
    <w:rsid w:val="00BD5E56"/>
    <w:rsid w:val="00BD6353"/>
    <w:rsid w:val="00BD64A6"/>
    <w:rsid w:val="00BD7591"/>
    <w:rsid w:val="00BD7983"/>
    <w:rsid w:val="00BD7EA6"/>
    <w:rsid w:val="00BE0B01"/>
    <w:rsid w:val="00BE0F52"/>
    <w:rsid w:val="00BE135E"/>
    <w:rsid w:val="00BE1A12"/>
    <w:rsid w:val="00BE2559"/>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43F"/>
    <w:rsid w:val="00C02C7D"/>
    <w:rsid w:val="00C02D98"/>
    <w:rsid w:val="00C02EC1"/>
    <w:rsid w:val="00C0490E"/>
    <w:rsid w:val="00C04946"/>
    <w:rsid w:val="00C04C5B"/>
    <w:rsid w:val="00C0555C"/>
    <w:rsid w:val="00C05A95"/>
    <w:rsid w:val="00C05DBE"/>
    <w:rsid w:val="00C06C33"/>
    <w:rsid w:val="00C074E5"/>
    <w:rsid w:val="00C0765C"/>
    <w:rsid w:val="00C07DD1"/>
    <w:rsid w:val="00C10769"/>
    <w:rsid w:val="00C10A8E"/>
    <w:rsid w:val="00C10FCF"/>
    <w:rsid w:val="00C121ED"/>
    <w:rsid w:val="00C12892"/>
    <w:rsid w:val="00C12CA9"/>
    <w:rsid w:val="00C1414E"/>
    <w:rsid w:val="00C14400"/>
    <w:rsid w:val="00C14556"/>
    <w:rsid w:val="00C152DD"/>
    <w:rsid w:val="00C158F8"/>
    <w:rsid w:val="00C17509"/>
    <w:rsid w:val="00C2045D"/>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5ABB"/>
    <w:rsid w:val="00C36549"/>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208"/>
    <w:rsid w:val="00C6034F"/>
    <w:rsid w:val="00C6183C"/>
    <w:rsid w:val="00C61D62"/>
    <w:rsid w:val="00C62C8D"/>
    <w:rsid w:val="00C62D6C"/>
    <w:rsid w:val="00C637E7"/>
    <w:rsid w:val="00C63A2D"/>
    <w:rsid w:val="00C63C5C"/>
    <w:rsid w:val="00C63F2B"/>
    <w:rsid w:val="00C64055"/>
    <w:rsid w:val="00C64958"/>
    <w:rsid w:val="00C64AF9"/>
    <w:rsid w:val="00C64B6A"/>
    <w:rsid w:val="00C654CB"/>
    <w:rsid w:val="00C655D3"/>
    <w:rsid w:val="00C65CFA"/>
    <w:rsid w:val="00C67113"/>
    <w:rsid w:val="00C70AB1"/>
    <w:rsid w:val="00C70FA8"/>
    <w:rsid w:val="00C71330"/>
    <w:rsid w:val="00C74449"/>
    <w:rsid w:val="00C75E7C"/>
    <w:rsid w:val="00C76389"/>
    <w:rsid w:val="00C76699"/>
    <w:rsid w:val="00C766D2"/>
    <w:rsid w:val="00C76DE1"/>
    <w:rsid w:val="00C76F69"/>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976D4"/>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2927"/>
    <w:rsid w:val="00CB3B4B"/>
    <w:rsid w:val="00CB4AC5"/>
    <w:rsid w:val="00CB6461"/>
    <w:rsid w:val="00CB6607"/>
    <w:rsid w:val="00CB7DB1"/>
    <w:rsid w:val="00CC080C"/>
    <w:rsid w:val="00CC131E"/>
    <w:rsid w:val="00CC1E16"/>
    <w:rsid w:val="00CC1E3E"/>
    <w:rsid w:val="00CC2DB0"/>
    <w:rsid w:val="00CC3FB1"/>
    <w:rsid w:val="00CC4462"/>
    <w:rsid w:val="00CC5B20"/>
    <w:rsid w:val="00CC607E"/>
    <w:rsid w:val="00CC6249"/>
    <w:rsid w:val="00CD0A0C"/>
    <w:rsid w:val="00CD39EA"/>
    <w:rsid w:val="00CD58EA"/>
    <w:rsid w:val="00CD5921"/>
    <w:rsid w:val="00CD594D"/>
    <w:rsid w:val="00CD5C52"/>
    <w:rsid w:val="00CD6D5F"/>
    <w:rsid w:val="00CD6EC6"/>
    <w:rsid w:val="00CD748C"/>
    <w:rsid w:val="00CD7617"/>
    <w:rsid w:val="00CD7B70"/>
    <w:rsid w:val="00CD7F6A"/>
    <w:rsid w:val="00CE014E"/>
    <w:rsid w:val="00CE1053"/>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65E"/>
    <w:rsid w:val="00D34BB1"/>
    <w:rsid w:val="00D3602D"/>
    <w:rsid w:val="00D3677D"/>
    <w:rsid w:val="00D37224"/>
    <w:rsid w:val="00D41148"/>
    <w:rsid w:val="00D42ACF"/>
    <w:rsid w:val="00D42FCA"/>
    <w:rsid w:val="00D446FC"/>
    <w:rsid w:val="00D44951"/>
    <w:rsid w:val="00D44EE2"/>
    <w:rsid w:val="00D44FD3"/>
    <w:rsid w:val="00D45022"/>
    <w:rsid w:val="00D45C85"/>
    <w:rsid w:val="00D46445"/>
    <w:rsid w:val="00D5025F"/>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5A42"/>
    <w:rsid w:val="00D768DB"/>
    <w:rsid w:val="00D77C52"/>
    <w:rsid w:val="00D77EEE"/>
    <w:rsid w:val="00D8054E"/>
    <w:rsid w:val="00D80BDD"/>
    <w:rsid w:val="00D80FBC"/>
    <w:rsid w:val="00D82218"/>
    <w:rsid w:val="00D82248"/>
    <w:rsid w:val="00D8327F"/>
    <w:rsid w:val="00D84686"/>
    <w:rsid w:val="00D85324"/>
    <w:rsid w:val="00D86056"/>
    <w:rsid w:val="00D869F3"/>
    <w:rsid w:val="00D86AB5"/>
    <w:rsid w:val="00D87686"/>
    <w:rsid w:val="00D87E8D"/>
    <w:rsid w:val="00D90149"/>
    <w:rsid w:val="00D90447"/>
    <w:rsid w:val="00D91443"/>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B62"/>
    <w:rsid w:val="00DB5CC3"/>
    <w:rsid w:val="00DB7089"/>
    <w:rsid w:val="00DC0CF1"/>
    <w:rsid w:val="00DC10B9"/>
    <w:rsid w:val="00DC15AC"/>
    <w:rsid w:val="00DC1F44"/>
    <w:rsid w:val="00DC289D"/>
    <w:rsid w:val="00DC305A"/>
    <w:rsid w:val="00DC36CA"/>
    <w:rsid w:val="00DC3C73"/>
    <w:rsid w:val="00DC5F2E"/>
    <w:rsid w:val="00DC6402"/>
    <w:rsid w:val="00DC76EA"/>
    <w:rsid w:val="00DD0891"/>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6316"/>
    <w:rsid w:val="00DD7783"/>
    <w:rsid w:val="00DD79B7"/>
    <w:rsid w:val="00DE125C"/>
    <w:rsid w:val="00DE1F94"/>
    <w:rsid w:val="00DE23D3"/>
    <w:rsid w:val="00DE2490"/>
    <w:rsid w:val="00DE3CA0"/>
    <w:rsid w:val="00DE3D6A"/>
    <w:rsid w:val="00DE463D"/>
    <w:rsid w:val="00DE46E9"/>
    <w:rsid w:val="00DE534E"/>
    <w:rsid w:val="00DE5865"/>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2330"/>
    <w:rsid w:val="00E039B3"/>
    <w:rsid w:val="00E039D4"/>
    <w:rsid w:val="00E043F0"/>
    <w:rsid w:val="00E04A25"/>
    <w:rsid w:val="00E04ABD"/>
    <w:rsid w:val="00E05884"/>
    <w:rsid w:val="00E0755A"/>
    <w:rsid w:val="00E114A6"/>
    <w:rsid w:val="00E12864"/>
    <w:rsid w:val="00E12974"/>
    <w:rsid w:val="00E1461E"/>
    <w:rsid w:val="00E170ED"/>
    <w:rsid w:val="00E17592"/>
    <w:rsid w:val="00E17FE7"/>
    <w:rsid w:val="00E209E7"/>
    <w:rsid w:val="00E20B98"/>
    <w:rsid w:val="00E22B8A"/>
    <w:rsid w:val="00E22D10"/>
    <w:rsid w:val="00E23846"/>
    <w:rsid w:val="00E23E86"/>
    <w:rsid w:val="00E25B8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6CBB"/>
    <w:rsid w:val="00E47C74"/>
    <w:rsid w:val="00E47CAC"/>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8FF"/>
    <w:rsid w:val="00E57AB2"/>
    <w:rsid w:val="00E57DAA"/>
    <w:rsid w:val="00E60CCA"/>
    <w:rsid w:val="00E60E25"/>
    <w:rsid w:val="00E614B1"/>
    <w:rsid w:val="00E61B16"/>
    <w:rsid w:val="00E61EE8"/>
    <w:rsid w:val="00E63125"/>
    <w:rsid w:val="00E633DB"/>
    <w:rsid w:val="00E639D0"/>
    <w:rsid w:val="00E648E1"/>
    <w:rsid w:val="00E64EA5"/>
    <w:rsid w:val="00E65831"/>
    <w:rsid w:val="00E660DA"/>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7F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8AE"/>
    <w:rsid w:val="00EA6707"/>
    <w:rsid w:val="00EA6988"/>
    <w:rsid w:val="00EA7D85"/>
    <w:rsid w:val="00EB051D"/>
    <w:rsid w:val="00EB11AB"/>
    <w:rsid w:val="00EB1C60"/>
    <w:rsid w:val="00EB1E56"/>
    <w:rsid w:val="00EB2578"/>
    <w:rsid w:val="00EB47B5"/>
    <w:rsid w:val="00EB5EF1"/>
    <w:rsid w:val="00EB68B4"/>
    <w:rsid w:val="00EC0ECF"/>
    <w:rsid w:val="00EC1422"/>
    <w:rsid w:val="00EC2B1D"/>
    <w:rsid w:val="00EC42F4"/>
    <w:rsid w:val="00EC43AC"/>
    <w:rsid w:val="00EC4735"/>
    <w:rsid w:val="00EC54D4"/>
    <w:rsid w:val="00EC5A02"/>
    <w:rsid w:val="00EC7326"/>
    <w:rsid w:val="00EC74DF"/>
    <w:rsid w:val="00ED01AE"/>
    <w:rsid w:val="00ED0A3B"/>
    <w:rsid w:val="00ED0B38"/>
    <w:rsid w:val="00ED0B8A"/>
    <w:rsid w:val="00ED12C7"/>
    <w:rsid w:val="00ED396E"/>
    <w:rsid w:val="00ED407F"/>
    <w:rsid w:val="00ED5462"/>
    <w:rsid w:val="00ED6D23"/>
    <w:rsid w:val="00ED71C9"/>
    <w:rsid w:val="00EE0854"/>
    <w:rsid w:val="00EE112A"/>
    <w:rsid w:val="00EE1A7E"/>
    <w:rsid w:val="00EE327E"/>
    <w:rsid w:val="00EE3600"/>
    <w:rsid w:val="00EE4D42"/>
    <w:rsid w:val="00EE51E6"/>
    <w:rsid w:val="00EE5610"/>
    <w:rsid w:val="00EE707F"/>
    <w:rsid w:val="00EE74BE"/>
    <w:rsid w:val="00EE7676"/>
    <w:rsid w:val="00EF0158"/>
    <w:rsid w:val="00EF0209"/>
    <w:rsid w:val="00EF0731"/>
    <w:rsid w:val="00EF0B55"/>
    <w:rsid w:val="00EF1B40"/>
    <w:rsid w:val="00EF2A9E"/>
    <w:rsid w:val="00EF2B9E"/>
    <w:rsid w:val="00EF3573"/>
    <w:rsid w:val="00EF3BB0"/>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221"/>
    <w:rsid w:val="00F234C8"/>
    <w:rsid w:val="00F239A6"/>
    <w:rsid w:val="00F24953"/>
    <w:rsid w:val="00F25745"/>
    <w:rsid w:val="00F25A79"/>
    <w:rsid w:val="00F26059"/>
    <w:rsid w:val="00F27450"/>
    <w:rsid w:val="00F30C3B"/>
    <w:rsid w:val="00F32056"/>
    <w:rsid w:val="00F32BBC"/>
    <w:rsid w:val="00F350D4"/>
    <w:rsid w:val="00F35814"/>
    <w:rsid w:val="00F35AB0"/>
    <w:rsid w:val="00F37095"/>
    <w:rsid w:val="00F40E3F"/>
    <w:rsid w:val="00F412F9"/>
    <w:rsid w:val="00F425A9"/>
    <w:rsid w:val="00F42CAD"/>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26D2"/>
    <w:rsid w:val="00F53235"/>
    <w:rsid w:val="00F54423"/>
    <w:rsid w:val="00F549F9"/>
    <w:rsid w:val="00F5516A"/>
    <w:rsid w:val="00F558DA"/>
    <w:rsid w:val="00F5666F"/>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D71"/>
    <w:rsid w:val="00F76E67"/>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E27"/>
    <w:rsid w:val="00F9702F"/>
    <w:rsid w:val="00F9749E"/>
    <w:rsid w:val="00FA0F35"/>
    <w:rsid w:val="00FA187C"/>
    <w:rsid w:val="00FA22A9"/>
    <w:rsid w:val="00FA3886"/>
    <w:rsid w:val="00FA399C"/>
    <w:rsid w:val="00FA45F7"/>
    <w:rsid w:val="00FA50A8"/>
    <w:rsid w:val="00FA5C89"/>
    <w:rsid w:val="00FA6AA0"/>
    <w:rsid w:val="00FA6B9C"/>
    <w:rsid w:val="00FA6EC5"/>
    <w:rsid w:val="00FA6F5F"/>
    <w:rsid w:val="00FA7230"/>
    <w:rsid w:val="00FB05CD"/>
    <w:rsid w:val="00FB0959"/>
    <w:rsid w:val="00FB1B96"/>
    <w:rsid w:val="00FB294D"/>
    <w:rsid w:val="00FB3356"/>
    <w:rsid w:val="00FB34BA"/>
    <w:rsid w:val="00FB3BD3"/>
    <w:rsid w:val="00FB3CEA"/>
    <w:rsid w:val="00FB3D1C"/>
    <w:rsid w:val="00FB43DB"/>
    <w:rsid w:val="00FB4C08"/>
    <w:rsid w:val="00FB4CDA"/>
    <w:rsid w:val="00FB5789"/>
    <w:rsid w:val="00FB593A"/>
    <w:rsid w:val="00FB6127"/>
    <w:rsid w:val="00FB6138"/>
    <w:rsid w:val="00FB63C1"/>
    <w:rsid w:val="00FB6516"/>
    <w:rsid w:val="00FB7640"/>
    <w:rsid w:val="00FC015A"/>
    <w:rsid w:val="00FC0CE6"/>
    <w:rsid w:val="00FC317A"/>
    <w:rsid w:val="00FC3774"/>
    <w:rsid w:val="00FC4050"/>
    <w:rsid w:val="00FC4F3C"/>
    <w:rsid w:val="00FC5B48"/>
    <w:rsid w:val="00FC5CC2"/>
    <w:rsid w:val="00FD0161"/>
    <w:rsid w:val="00FD1125"/>
    <w:rsid w:val="00FD29A6"/>
    <w:rsid w:val="00FD2DBF"/>
    <w:rsid w:val="00FD30C5"/>
    <w:rsid w:val="00FD48AA"/>
    <w:rsid w:val="00FD4D62"/>
    <w:rsid w:val="00FD4D82"/>
    <w:rsid w:val="00FD739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graf1"/>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graf1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8437350">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05646389">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90706954">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2436357">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41339824">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om/maps/dir/38.3335312,38.1153059"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a\Desktop\anket%20de&#287;erlendirme%20ilkoku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a\Desktop\anket%20de&#287;erlendirme%20ilkoku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a\Desktop\anket%20de&#287;erlendirme%20ilkoku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a:t>ÖĞRENCİ</a:t>
            </a:r>
            <a:r>
              <a:rPr lang="tr-TR" baseline="0"/>
              <a:t> ANKET GRAFİĞİ</a:t>
            </a:r>
            <a:endParaRPr lang="tr-TR"/>
          </a:p>
        </c:rich>
      </c:tx>
      <c:overlay val="0"/>
    </c:title>
    <c:autoTitleDeleted val="0"/>
    <c:plotArea>
      <c:layout/>
      <c:barChart>
        <c:barDir val="col"/>
        <c:grouping val="clustered"/>
        <c:varyColors val="0"/>
        <c:ser>
          <c:idx val="0"/>
          <c:order val="0"/>
          <c:tx>
            <c:strRef>
              <c:f>Sayfa3!$B$2</c:f>
              <c:strCache>
                <c:ptCount val="1"/>
                <c:pt idx="0">
                  <c:v>
KESİNLİKLE   KATILIYORUM</c:v>
                </c:pt>
              </c:strCache>
            </c:strRef>
          </c:tx>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Sayfa3!$B$3:$B$15</c:f>
              <c:numCache>
                <c:formatCode>0</c:formatCode>
                <c:ptCount val="13"/>
                <c:pt idx="0">
                  <c:v>11</c:v>
                </c:pt>
                <c:pt idx="1">
                  <c:v>5</c:v>
                </c:pt>
                <c:pt idx="2">
                  <c:v>0</c:v>
                </c:pt>
                <c:pt idx="3">
                  <c:v>6</c:v>
                </c:pt>
                <c:pt idx="4">
                  <c:v>12</c:v>
                </c:pt>
                <c:pt idx="5">
                  <c:v>4</c:v>
                </c:pt>
                <c:pt idx="6">
                  <c:v>8</c:v>
                </c:pt>
                <c:pt idx="7">
                  <c:v>9</c:v>
                </c:pt>
                <c:pt idx="8">
                  <c:v>10</c:v>
                </c:pt>
                <c:pt idx="9">
                  <c:v>4</c:v>
                </c:pt>
                <c:pt idx="10">
                  <c:v>6</c:v>
                </c:pt>
                <c:pt idx="11">
                  <c:v>0</c:v>
                </c:pt>
                <c:pt idx="12">
                  <c:v>2</c:v>
                </c:pt>
              </c:numCache>
            </c:numRef>
          </c:val>
        </c:ser>
        <c:ser>
          <c:idx val="1"/>
          <c:order val="1"/>
          <c:tx>
            <c:strRef>
              <c:f>Sayfa3!$C$2</c:f>
              <c:strCache>
                <c:ptCount val="1"/>
                <c:pt idx="0">
                  <c:v>
KATILIYORUM</c:v>
                </c:pt>
              </c:strCache>
            </c:strRef>
          </c:tx>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Sayfa3!$C$3:$C$15</c:f>
              <c:numCache>
                <c:formatCode>0</c:formatCode>
                <c:ptCount val="13"/>
                <c:pt idx="0">
                  <c:v>1</c:v>
                </c:pt>
                <c:pt idx="1">
                  <c:v>7</c:v>
                </c:pt>
                <c:pt idx="2">
                  <c:v>0</c:v>
                </c:pt>
                <c:pt idx="3">
                  <c:v>5</c:v>
                </c:pt>
                <c:pt idx="4">
                  <c:v>0</c:v>
                </c:pt>
                <c:pt idx="5">
                  <c:v>3</c:v>
                </c:pt>
                <c:pt idx="6">
                  <c:v>4</c:v>
                </c:pt>
                <c:pt idx="7">
                  <c:v>3</c:v>
                </c:pt>
                <c:pt idx="8">
                  <c:v>2</c:v>
                </c:pt>
                <c:pt idx="9">
                  <c:v>5</c:v>
                </c:pt>
                <c:pt idx="10">
                  <c:v>4</c:v>
                </c:pt>
                <c:pt idx="11">
                  <c:v>0</c:v>
                </c:pt>
                <c:pt idx="12">
                  <c:v>3</c:v>
                </c:pt>
              </c:numCache>
            </c:numRef>
          </c:val>
        </c:ser>
        <c:ser>
          <c:idx val="2"/>
          <c:order val="2"/>
          <c:tx>
            <c:strRef>
              <c:f>Sayfa3!$D$2</c:f>
              <c:strCache>
                <c:ptCount val="1"/>
                <c:pt idx="0">
                  <c:v>
KARARSIZIM</c:v>
                </c:pt>
              </c:strCache>
            </c:strRef>
          </c:tx>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Sayfa3!$D$3:$D$15</c:f>
              <c:numCache>
                <c:formatCode>0</c:formatCode>
                <c:ptCount val="13"/>
                <c:pt idx="0">
                  <c:v>0</c:v>
                </c:pt>
                <c:pt idx="1">
                  <c:v>0</c:v>
                </c:pt>
                <c:pt idx="2">
                  <c:v>0</c:v>
                </c:pt>
                <c:pt idx="3">
                  <c:v>1</c:v>
                </c:pt>
                <c:pt idx="4">
                  <c:v>0</c:v>
                </c:pt>
                <c:pt idx="5">
                  <c:v>0</c:v>
                </c:pt>
                <c:pt idx="6">
                  <c:v>0</c:v>
                </c:pt>
                <c:pt idx="7">
                  <c:v>0</c:v>
                </c:pt>
                <c:pt idx="8">
                  <c:v>0</c:v>
                </c:pt>
                <c:pt idx="9">
                  <c:v>2</c:v>
                </c:pt>
                <c:pt idx="10">
                  <c:v>1</c:v>
                </c:pt>
                <c:pt idx="11">
                  <c:v>0</c:v>
                </c:pt>
                <c:pt idx="12">
                  <c:v>1</c:v>
                </c:pt>
              </c:numCache>
            </c:numRef>
          </c:val>
        </c:ser>
        <c:ser>
          <c:idx val="3"/>
          <c:order val="3"/>
          <c:tx>
            <c:strRef>
              <c:f>Sayfa3!$E$2</c:f>
              <c:strCache>
                <c:ptCount val="1"/>
                <c:pt idx="0">
                  <c:v>
KISMEN KATILIYORUM</c:v>
                </c:pt>
              </c:strCache>
            </c:strRef>
          </c:tx>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Sayfa3!$E$3:$E$15</c:f>
              <c:numCache>
                <c:formatCode>0</c:formatCode>
                <c:ptCount val="13"/>
                <c:pt idx="0">
                  <c:v>0</c:v>
                </c:pt>
                <c:pt idx="1">
                  <c:v>0</c:v>
                </c:pt>
                <c:pt idx="2">
                  <c:v>0</c:v>
                </c:pt>
                <c:pt idx="3">
                  <c:v>0</c:v>
                </c:pt>
                <c:pt idx="4">
                  <c:v>0</c:v>
                </c:pt>
                <c:pt idx="5">
                  <c:v>3</c:v>
                </c:pt>
                <c:pt idx="6">
                  <c:v>0</c:v>
                </c:pt>
                <c:pt idx="7">
                  <c:v>0</c:v>
                </c:pt>
                <c:pt idx="8">
                  <c:v>0</c:v>
                </c:pt>
                <c:pt idx="9">
                  <c:v>1</c:v>
                </c:pt>
                <c:pt idx="10">
                  <c:v>1</c:v>
                </c:pt>
                <c:pt idx="11">
                  <c:v>0</c:v>
                </c:pt>
                <c:pt idx="12">
                  <c:v>6</c:v>
                </c:pt>
              </c:numCache>
            </c:numRef>
          </c:val>
        </c:ser>
        <c:ser>
          <c:idx val="4"/>
          <c:order val="4"/>
          <c:tx>
            <c:strRef>
              <c:f>Sayfa3!$F$2</c:f>
              <c:strCache>
                <c:ptCount val="1"/>
                <c:pt idx="0">
                  <c:v>  KATILMIYORUM</c:v>
                </c:pt>
              </c:strCache>
            </c:strRef>
          </c:tx>
          <c:invertIfNegative val="0"/>
          <c:cat>
            <c:strRef>
              <c:f>Sayfa3!$A$3:$A$15</c:f>
              <c:strCache>
                <c:ptCount val="13"/>
                <c:pt idx="0">
                  <c:v>SORU 1</c:v>
                </c:pt>
                <c:pt idx="1">
                  <c:v>SORU 2</c:v>
                </c:pt>
                <c:pt idx="2">
                  <c:v>SORU 3</c:v>
                </c:pt>
                <c:pt idx="3">
                  <c:v>SORU 4</c:v>
                </c:pt>
                <c:pt idx="4">
                  <c:v>SORU 5</c:v>
                </c:pt>
                <c:pt idx="5">
                  <c:v>SORU 6</c:v>
                </c:pt>
                <c:pt idx="6">
                  <c:v>SORU 7</c:v>
                </c:pt>
                <c:pt idx="7">
                  <c:v>SORU 8</c:v>
                </c:pt>
                <c:pt idx="8">
                  <c:v>SORU 9</c:v>
                </c:pt>
                <c:pt idx="9">
                  <c:v>SORU 10</c:v>
                </c:pt>
                <c:pt idx="10">
                  <c:v>SORU 11</c:v>
                </c:pt>
                <c:pt idx="11">
                  <c:v>SORU 12</c:v>
                </c:pt>
                <c:pt idx="12">
                  <c:v>SORU 13</c:v>
                </c:pt>
              </c:strCache>
            </c:strRef>
          </c:cat>
          <c:val>
            <c:numRef>
              <c:f>Sayfa3!$F$3:$F$15</c:f>
              <c:numCache>
                <c:formatCode>0</c:formatCode>
                <c:ptCount val="13"/>
                <c:pt idx="0">
                  <c:v>0</c:v>
                </c:pt>
                <c:pt idx="1">
                  <c:v>0</c:v>
                </c:pt>
                <c:pt idx="2">
                  <c:v>0</c:v>
                </c:pt>
                <c:pt idx="3">
                  <c:v>0</c:v>
                </c:pt>
                <c:pt idx="4">
                  <c:v>0</c:v>
                </c:pt>
                <c:pt idx="5">
                  <c:v>2</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axId val="192242432"/>
        <c:axId val="192243968"/>
      </c:barChart>
      <c:catAx>
        <c:axId val="192242432"/>
        <c:scaling>
          <c:orientation val="minMax"/>
        </c:scaling>
        <c:delete val="0"/>
        <c:axPos val="b"/>
        <c:majorTickMark val="none"/>
        <c:minorTickMark val="none"/>
        <c:tickLblPos val="nextTo"/>
        <c:crossAx val="192243968"/>
        <c:crosses val="autoZero"/>
        <c:auto val="1"/>
        <c:lblAlgn val="ctr"/>
        <c:lblOffset val="100"/>
        <c:noMultiLvlLbl val="0"/>
      </c:catAx>
      <c:valAx>
        <c:axId val="192243968"/>
        <c:scaling>
          <c:orientation val="minMax"/>
        </c:scaling>
        <c:delete val="0"/>
        <c:axPos val="l"/>
        <c:majorGridlines/>
        <c:numFmt formatCode="0" sourceLinked="1"/>
        <c:majorTickMark val="none"/>
        <c:minorTickMark val="none"/>
        <c:tickLblPos val="nextTo"/>
        <c:crossAx val="1922424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a:t>ÖĞRETMEN</a:t>
            </a:r>
            <a:r>
              <a:rPr lang="tr-TR" baseline="0"/>
              <a:t> ANKET GRAFİĞİ</a:t>
            </a:r>
            <a:endParaRPr lang="tr-TR"/>
          </a:p>
        </c:rich>
      </c:tx>
      <c:overlay val="1"/>
    </c:title>
    <c:autoTitleDeleted val="0"/>
    <c:plotArea>
      <c:layout>
        <c:manualLayout>
          <c:layoutTarget val="inner"/>
          <c:xMode val="edge"/>
          <c:yMode val="edge"/>
          <c:x val="3.5389897870806382E-2"/>
          <c:y val="5.9972140353964115E-2"/>
          <c:w val="0.63537618099245086"/>
          <c:h val="0.79122802387131752"/>
        </c:manualLayout>
      </c:layout>
      <c:barChart>
        <c:barDir val="col"/>
        <c:grouping val="clustered"/>
        <c:varyColors val="0"/>
        <c:ser>
          <c:idx val="0"/>
          <c:order val="0"/>
          <c:tx>
            <c:strRef>
              <c:f>Sayfa4!$B$2</c:f>
              <c:strCache>
                <c:ptCount val="1"/>
                <c:pt idx="0">
                  <c:v>
KESİNLİKLE   KATILIYORUM</c:v>
                </c:pt>
              </c:strCache>
            </c:strRef>
          </c:tx>
          <c:invertIfNegative val="0"/>
          <c:cat>
            <c:strRef>
              <c:f>Sayfa4!$A$3:$A$15</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Sayfa4!$B$3:$B$15</c:f>
              <c:numCache>
                <c:formatCode>General</c:formatCode>
                <c:ptCount val="13"/>
                <c:pt idx="0" formatCode="#,##0">
                  <c:v>1</c:v>
                </c:pt>
                <c:pt idx="1">
                  <c:v>5</c:v>
                </c:pt>
                <c:pt idx="2">
                  <c:v>1</c:v>
                </c:pt>
                <c:pt idx="3">
                  <c:v>5</c:v>
                </c:pt>
                <c:pt idx="4">
                  <c:v>1</c:v>
                </c:pt>
                <c:pt idx="5">
                  <c:v>1</c:v>
                </c:pt>
                <c:pt idx="7">
                  <c:v>3</c:v>
                </c:pt>
                <c:pt idx="8">
                  <c:v>1</c:v>
                </c:pt>
                <c:pt idx="9">
                  <c:v>2</c:v>
                </c:pt>
                <c:pt idx="10">
                  <c:v>2</c:v>
                </c:pt>
                <c:pt idx="11">
                  <c:v>3</c:v>
                </c:pt>
                <c:pt idx="12">
                  <c:v>2</c:v>
                </c:pt>
              </c:numCache>
            </c:numRef>
          </c:val>
        </c:ser>
        <c:ser>
          <c:idx val="1"/>
          <c:order val="1"/>
          <c:tx>
            <c:strRef>
              <c:f>Sayfa4!$C$2</c:f>
              <c:strCache>
                <c:ptCount val="1"/>
                <c:pt idx="0">
                  <c:v>
KATILIYORUM</c:v>
                </c:pt>
              </c:strCache>
            </c:strRef>
          </c:tx>
          <c:invertIfNegative val="0"/>
          <c:cat>
            <c:strRef>
              <c:f>Sayfa4!$A$3:$A$15</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Sayfa4!$C$3:$C$15</c:f>
              <c:numCache>
                <c:formatCode>General</c:formatCode>
                <c:ptCount val="13"/>
                <c:pt idx="0" formatCode="#,##0">
                  <c:v>4</c:v>
                </c:pt>
                <c:pt idx="1">
                  <c:v>0</c:v>
                </c:pt>
                <c:pt idx="2">
                  <c:v>3</c:v>
                </c:pt>
                <c:pt idx="3">
                  <c:v>0</c:v>
                </c:pt>
                <c:pt idx="4">
                  <c:v>3</c:v>
                </c:pt>
                <c:pt idx="5">
                  <c:v>3</c:v>
                </c:pt>
                <c:pt idx="6">
                  <c:v>3</c:v>
                </c:pt>
                <c:pt idx="7">
                  <c:v>2</c:v>
                </c:pt>
                <c:pt idx="8">
                  <c:v>2</c:v>
                </c:pt>
                <c:pt idx="9">
                  <c:v>3</c:v>
                </c:pt>
                <c:pt idx="10">
                  <c:v>3</c:v>
                </c:pt>
                <c:pt idx="11">
                  <c:v>2</c:v>
                </c:pt>
                <c:pt idx="12">
                  <c:v>3</c:v>
                </c:pt>
              </c:numCache>
            </c:numRef>
          </c:val>
        </c:ser>
        <c:ser>
          <c:idx val="2"/>
          <c:order val="2"/>
          <c:tx>
            <c:strRef>
              <c:f>Sayfa4!$D$2</c:f>
              <c:strCache>
                <c:ptCount val="1"/>
                <c:pt idx="0">
                  <c:v>
KARARSIZIM</c:v>
                </c:pt>
              </c:strCache>
            </c:strRef>
          </c:tx>
          <c:invertIfNegative val="0"/>
          <c:cat>
            <c:strRef>
              <c:f>Sayfa4!$A$3:$A$15</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Sayfa4!$D$3:$D$15</c:f>
              <c:numCache>
                <c:formatCode>#,##0</c:formatCode>
                <c:ptCount val="13"/>
                <c:pt idx="0">
                  <c:v>0</c:v>
                </c:pt>
                <c:pt idx="1">
                  <c:v>0</c:v>
                </c:pt>
                <c:pt idx="2" formatCode="General">
                  <c:v>1</c:v>
                </c:pt>
                <c:pt idx="3" formatCode="General">
                  <c:v>0</c:v>
                </c:pt>
                <c:pt idx="4" formatCode="General">
                  <c:v>1</c:v>
                </c:pt>
                <c:pt idx="6" formatCode="General">
                  <c:v>2</c:v>
                </c:pt>
                <c:pt idx="8" formatCode="General">
                  <c:v>1</c:v>
                </c:pt>
                <c:pt idx="9" formatCode="General">
                  <c:v>0</c:v>
                </c:pt>
                <c:pt idx="10" formatCode="General">
                  <c:v>0</c:v>
                </c:pt>
                <c:pt idx="11" formatCode="General">
                  <c:v>0</c:v>
                </c:pt>
                <c:pt idx="12" formatCode="General">
                  <c:v>0</c:v>
                </c:pt>
              </c:numCache>
            </c:numRef>
          </c:val>
        </c:ser>
        <c:ser>
          <c:idx val="3"/>
          <c:order val="3"/>
          <c:tx>
            <c:strRef>
              <c:f>Sayfa4!$E$2</c:f>
              <c:strCache>
                <c:ptCount val="1"/>
                <c:pt idx="0">
                  <c:v>
KISMEN KATILIYORUM</c:v>
                </c:pt>
              </c:strCache>
            </c:strRef>
          </c:tx>
          <c:invertIfNegative val="0"/>
          <c:cat>
            <c:strRef>
              <c:f>Sayfa4!$A$3:$A$15</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Sayfa4!$E$3:$E$15</c:f>
              <c:numCache>
                <c:formatCode>#,##0</c:formatCode>
                <c:ptCount val="13"/>
                <c:pt idx="0">
                  <c:v>0</c:v>
                </c:pt>
                <c:pt idx="1">
                  <c:v>0</c:v>
                </c:pt>
                <c:pt idx="2" formatCode="General">
                  <c:v>0</c:v>
                </c:pt>
                <c:pt idx="3" formatCode="General">
                  <c:v>0</c:v>
                </c:pt>
                <c:pt idx="4" formatCode="General">
                  <c:v>0</c:v>
                </c:pt>
                <c:pt idx="5" formatCode="General">
                  <c:v>1</c:v>
                </c:pt>
                <c:pt idx="6" formatCode="General">
                  <c:v>0</c:v>
                </c:pt>
                <c:pt idx="7" formatCode="General">
                  <c:v>0</c:v>
                </c:pt>
                <c:pt idx="8" formatCode="General">
                  <c:v>0</c:v>
                </c:pt>
                <c:pt idx="9" formatCode="General">
                  <c:v>0</c:v>
                </c:pt>
                <c:pt idx="10" formatCode="General">
                  <c:v>0</c:v>
                </c:pt>
                <c:pt idx="11" formatCode="General">
                  <c:v>0</c:v>
                </c:pt>
                <c:pt idx="12" formatCode="General">
                  <c:v>0</c:v>
                </c:pt>
              </c:numCache>
            </c:numRef>
          </c:val>
        </c:ser>
        <c:ser>
          <c:idx val="4"/>
          <c:order val="4"/>
          <c:tx>
            <c:strRef>
              <c:f>Sayfa4!$F$2</c:f>
              <c:strCache>
                <c:ptCount val="1"/>
                <c:pt idx="0">
                  <c:v> KATILMIYORUM</c:v>
                </c:pt>
              </c:strCache>
            </c:strRef>
          </c:tx>
          <c:invertIfNegative val="0"/>
          <c:cat>
            <c:strRef>
              <c:f>Sayfa4!$A$3:$A$15</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Sayfa4!$F$3:$F$15</c:f>
              <c:numCache>
                <c:formatCode>#,##0</c:formatCode>
                <c:ptCount val="13"/>
                <c:pt idx="0">
                  <c:v>0</c:v>
                </c:pt>
                <c:pt idx="1">
                  <c:v>0</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numCache>
            </c:numRef>
          </c:val>
        </c:ser>
        <c:ser>
          <c:idx val="5"/>
          <c:order val="5"/>
          <c:tx>
            <c:strRef>
              <c:f>Sayfa4!$G$2</c:f>
              <c:strCache>
                <c:ptCount val="1"/>
              </c:strCache>
            </c:strRef>
          </c:tx>
          <c:invertIfNegative val="0"/>
          <c:cat>
            <c:strRef>
              <c:f>Sayfa4!$A$3:$A$15</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Sayfa4!$G$3:$G$15</c:f>
              <c:numCache>
                <c:formatCode>General</c:formatCode>
                <c:ptCount val="13"/>
              </c:numCache>
            </c:numRef>
          </c:val>
        </c:ser>
        <c:dLbls>
          <c:showLegendKey val="0"/>
          <c:showVal val="0"/>
          <c:showCatName val="0"/>
          <c:showSerName val="0"/>
          <c:showPercent val="0"/>
          <c:showBubbleSize val="0"/>
        </c:dLbls>
        <c:gapWidth val="150"/>
        <c:axId val="192268544"/>
        <c:axId val="192278528"/>
      </c:barChart>
      <c:catAx>
        <c:axId val="192268544"/>
        <c:scaling>
          <c:orientation val="minMax"/>
        </c:scaling>
        <c:delete val="0"/>
        <c:axPos val="b"/>
        <c:majorTickMark val="out"/>
        <c:minorTickMark val="none"/>
        <c:tickLblPos val="nextTo"/>
        <c:crossAx val="192278528"/>
        <c:crosses val="autoZero"/>
        <c:auto val="1"/>
        <c:lblAlgn val="ctr"/>
        <c:lblOffset val="100"/>
        <c:noMultiLvlLbl val="0"/>
      </c:catAx>
      <c:valAx>
        <c:axId val="192278528"/>
        <c:scaling>
          <c:orientation val="minMax"/>
        </c:scaling>
        <c:delete val="0"/>
        <c:axPos val="l"/>
        <c:numFmt formatCode="#,##0" sourceLinked="1"/>
        <c:majorTickMark val="out"/>
        <c:minorTickMark val="none"/>
        <c:tickLblPos val="nextTo"/>
        <c:crossAx val="192268544"/>
        <c:crosses val="autoZero"/>
        <c:crossBetween val="between"/>
      </c:valAx>
    </c:plotArea>
    <c:legend>
      <c:legendPos val="r"/>
      <c:layout>
        <c:manualLayout>
          <c:xMode val="edge"/>
          <c:yMode val="edge"/>
          <c:x val="0.70676974823224237"/>
          <c:y val="0.16252847453984146"/>
          <c:w val="0.27984227487378932"/>
          <c:h val="0.6897564480417601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a:t>VELİ</a:t>
            </a:r>
            <a:r>
              <a:rPr lang="tr-TR" baseline="0"/>
              <a:t> ANKET SONUÇ GRAFİĞİ</a:t>
            </a:r>
            <a:endParaRPr lang="tr-TR"/>
          </a:p>
        </c:rich>
      </c:tx>
      <c:layout>
        <c:manualLayout>
          <c:xMode val="edge"/>
          <c:yMode val="edge"/>
          <c:x val="0.20716024473646302"/>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4.6402277918255297E-2"/>
          <c:y val="5.7533408323959506E-2"/>
          <c:w val="0.62655504168468179"/>
          <c:h val="0.7864560929883766"/>
        </c:manualLayout>
      </c:layout>
      <c:bar3DChart>
        <c:barDir val="col"/>
        <c:grouping val="clustered"/>
        <c:varyColors val="0"/>
        <c:ser>
          <c:idx val="0"/>
          <c:order val="0"/>
          <c:tx>
            <c:strRef>
              <c:f>Sayfa2!$B$3</c:f>
              <c:strCache>
                <c:ptCount val="1"/>
                <c:pt idx="0">
                  <c:v>
KESİNLİKLE   KATILIYORUM</c:v>
                </c:pt>
              </c:strCache>
            </c:strRef>
          </c:tx>
          <c:invertIfNegative val="0"/>
          <c:cat>
            <c:strRef>
              <c:f>Sayfa2!$A$4:$A$16</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Sayfa2!$B$4:$B$16</c:f>
              <c:numCache>
                <c:formatCode>General</c:formatCode>
                <c:ptCount val="13"/>
                <c:pt idx="0" formatCode="#,##0">
                  <c:v>12</c:v>
                </c:pt>
                <c:pt idx="1">
                  <c:v>7</c:v>
                </c:pt>
                <c:pt idx="2">
                  <c:v>6</c:v>
                </c:pt>
                <c:pt idx="3">
                  <c:v>7</c:v>
                </c:pt>
                <c:pt idx="4">
                  <c:v>10</c:v>
                </c:pt>
                <c:pt idx="5">
                  <c:v>9</c:v>
                </c:pt>
                <c:pt idx="6">
                  <c:v>8</c:v>
                </c:pt>
                <c:pt idx="7">
                  <c:v>5</c:v>
                </c:pt>
                <c:pt idx="8">
                  <c:v>9</c:v>
                </c:pt>
                <c:pt idx="9">
                  <c:v>6</c:v>
                </c:pt>
                <c:pt idx="10">
                  <c:v>5</c:v>
                </c:pt>
                <c:pt idx="11">
                  <c:v>8</c:v>
                </c:pt>
                <c:pt idx="12">
                  <c:v>4</c:v>
                </c:pt>
              </c:numCache>
            </c:numRef>
          </c:val>
        </c:ser>
        <c:ser>
          <c:idx val="1"/>
          <c:order val="1"/>
          <c:tx>
            <c:strRef>
              <c:f>Sayfa2!$C$3</c:f>
              <c:strCache>
                <c:ptCount val="1"/>
                <c:pt idx="0">
                  <c:v>
KATILIYORUM</c:v>
                </c:pt>
              </c:strCache>
            </c:strRef>
          </c:tx>
          <c:invertIfNegative val="0"/>
          <c:cat>
            <c:strRef>
              <c:f>Sayfa2!$A$4:$A$16</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Sayfa2!$C$4:$C$16</c:f>
              <c:numCache>
                <c:formatCode>General</c:formatCode>
                <c:ptCount val="13"/>
                <c:pt idx="0" formatCode="#,##0">
                  <c:v>0</c:v>
                </c:pt>
                <c:pt idx="1">
                  <c:v>5</c:v>
                </c:pt>
                <c:pt idx="2">
                  <c:v>6</c:v>
                </c:pt>
                <c:pt idx="3">
                  <c:v>5</c:v>
                </c:pt>
                <c:pt idx="4">
                  <c:v>2</c:v>
                </c:pt>
                <c:pt idx="5">
                  <c:v>3</c:v>
                </c:pt>
                <c:pt idx="6">
                  <c:v>4</c:v>
                </c:pt>
                <c:pt idx="7">
                  <c:v>4</c:v>
                </c:pt>
                <c:pt idx="8">
                  <c:v>3</c:v>
                </c:pt>
                <c:pt idx="9">
                  <c:v>5</c:v>
                </c:pt>
                <c:pt idx="10">
                  <c:v>5</c:v>
                </c:pt>
                <c:pt idx="11">
                  <c:v>4</c:v>
                </c:pt>
                <c:pt idx="12">
                  <c:v>5</c:v>
                </c:pt>
              </c:numCache>
            </c:numRef>
          </c:val>
        </c:ser>
        <c:ser>
          <c:idx val="2"/>
          <c:order val="2"/>
          <c:tx>
            <c:strRef>
              <c:f>Sayfa2!$D$3</c:f>
              <c:strCache>
                <c:ptCount val="1"/>
                <c:pt idx="0">
                  <c:v>
KARARSIZIM</c:v>
                </c:pt>
              </c:strCache>
            </c:strRef>
          </c:tx>
          <c:invertIfNegative val="0"/>
          <c:cat>
            <c:strRef>
              <c:f>Sayfa2!$A$4:$A$16</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Sayfa2!$D$4:$D$16</c:f>
              <c:numCache>
                <c:formatCode>General</c:formatCode>
                <c:ptCount val="13"/>
                <c:pt idx="0" formatCode="#,##0">
                  <c:v>0</c:v>
                </c:pt>
                <c:pt idx="1">
                  <c:v>0</c:v>
                </c:pt>
                <c:pt idx="2">
                  <c:v>0</c:v>
                </c:pt>
                <c:pt idx="3">
                  <c:v>0</c:v>
                </c:pt>
                <c:pt idx="4">
                  <c:v>0</c:v>
                </c:pt>
                <c:pt idx="5">
                  <c:v>0</c:v>
                </c:pt>
                <c:pt idx="6">
                  <c:v>0</c:v>
                </c:pt>
                <c:pt idx="7">
                  <c:v>2</c:v>
                </c:pt>
                <c:pt idx="9">
                  <c:v>1</c:v>
                </c:pt>
                <c:pt idx="10">
                  <c:v>2</c:v>
                </c:pt>
                <c:pt idx="11">
                  <c:v>0</c:v>
                </c:pt>
                <c:pt idx="12">
                  <c:v>1</c:v>
                </c:pt>
              </c:numCache>
            </c:numRef>
          </c:val>
        </c:ser>
        <c:ser>
          <c:idx val="3"/>
          <c:order val="3"/>
          <c:tx>
            <c:strRef>
              <c:f>Sayfa2!$E$3</c:f>
              <c:strCache>
                <c:ptCount val="1"/>
                <c:pt idx="0">
                  <c:v>
KISMEN KATILIYORUM</c:v>
                </c:pt>
              </c:strCache>
            </c:strRef>
          </c:tx>
          <c:invertIfNegative val="0"/>
          <c:cat>
            <c:strRef>
              <c:f>Sayfa2!$A$4:$A$16</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Sayfa2!$E$4:$E$17</c:f>
              <c:numCache>
                <c:formatCode>General</c:formatCode>
                <c:ptCount val="14"/>
                <c:pt idx="0" formatCode="#,##0">
                  <c:v>0</c:v>
                </c:pt>
                <c:pt idx="1">
                  <c:v>0</c:v>
                </c:pt>
                <c:pt idx="2">
                  <c:v>0</c:v>
                </c:pt>
                <c:pt idx="3">
                  <c:v>0</c:v>
                </c:pt>
                <c:pt idx="4">
                  <c:v>0</c:v>
                </c:pt>
                <c:pt idx="5">
                  <c:v>0</c:v>
                </c:pt>
                <c:pt idx="6">
                  <c:v>0</c:v>
                </c:pt>
                <c:pt idx="7">
                  <c:v>1</c:v>
                </c:pt>
                <c:pt idx="11">
                  <c:v>0</c:v>
                </c:pt>
                <c:pt idx="12">
                  <c:v>0</c:v>
                </c:pt>
                <c:pt idx="13">
                  <c:v>2</c:v>
                </c:pt>
              </c:numCache>
            </c:numRef>
          </c:val>
        </c:ser>
        <c:ser>
          <c:idx val="4"/>
          <c:order val="4"/>
          <c:tx>
            <c:strRef>
              <c:f>Sayfa2!$F$3</c:f>
              <c:strCache>
                <c:ptCount val="1"/>
                <c:pt idx="0">
                  <c:v>  KATILMIYORUM</c:v>
                </c:pt>
              </c:strCache>
            </c:strRef>
          </c:tx>
          <c:invertIfNegative val="0"/>
          <c:cat>
            <c:strRef>
              <c:f>Sayfa2!$A$4:$A$16</c:f>
              <c:strCache>
                <c:ptCount val="13"/>
                <c:pt idx="0">
                  <c:v>SORU1</c:v>
                </c:pt>
                <c:pt idx="1">
                  <c:v>SORU 2</c:v>
                </c:pt>
                <c:pt idx="2">
                  <c:v>SORU3</c:v>
                </c:pt>
                <c:pt idx="3">
                  <c:v>SORU4</c:v>
                </c:pt>
                <c:pt idx="4">
                  <c:v>SORU5</c:v>
                </c:pt>
                <c:pt idx="5">
                  <c:v>SORU6</c:v>
                </c:pt>
                <c:pt idx="6">
                  <c:v>SORU7</c:v>
                </c:pt>
                <c:pt idx="7">
                  <c:v>SORU8</c:v>
                </c:pt>
                <c:pt idx="8">
                  <c:v>SORU9</c:v>
                </c:pt>
                <c:pt idx="9">
                  <c:v>SORU10</c:v>
                </c:pt>
                <c:pt idx="10">
                  <c:v>SORU11</c:v>
                </c:pt>
                <c:pt idx="11">
                  <c:v>SORU12</c:v>
                </c:pt>
                <c:pt idx="12">
                  <c:v>SORU13</c:v>
                </c:pt>
              </c:strCache>
            </c:strRef>
          </c:cat>
          <c:val>
            <c:numRef>
              <c:f>Sayfa2!$F$4:$F$16</c:f>
              <c:numCache>
                <c:formatCode>General</c:formatCode>
                <c:ptCount val="13"/>
                <c:pt idx="0" formatCode="#,##0">
                  <c:v>0</c:v>
                </c:pt>
                <c:pt idx="1">
                  <c:v>0</c:v>
                </c:pt>
                <c:pt idx="2">
                  <c:v>0</c:v>
                </c:pt>
                <c:pt idx="3">
                  <c:v>0</c:v>
                </c:pt>
                <c:pt idx="4">
                  <c:v>0</c:v>
                </c:pt>
                <c:pt idx="5">
                  <c:v>0</c:v>
                </c:pt>
                <c:pt idx="6">
                  <c:v>0</c:v>
                </c:pt>
                <c:pt idx="7">
                  <c:v>0</c:v>
                </c:pt>
                <c:pt idx="8">
                  <c:v>0</c:v>
                </c:pt>
                <c:pt idx="10">
                  <c:v>0</c:v>
                </c:pt>
                <c:pt idx="11">
                  <c:v>0</c:v>
                </c:pt>
                <c:pt idx="12">
                  <c:v>0</c:v>
                </c:pt>
              </c:numCache>
            </c:numRef>
          </c:val>
        </c:ser>
        <c:dLbls>
          <c:showLegendKey val="0"/>
          <c:showVal val="0"/>
          <c:showCatName val="0"/>
          <c:showSerName val="0"/>
          <c:showPercent val="0"/>
          <c:showBubbleSize val="0"/>
        </c:dLbls>
        <c:gapWidth val="150"/>
        <c:shape val="box"/>
        <c:axId val="197545984"/>
        <c:axId val="197547520"/>
        <c:axId val="0"/>
      </c:bar3DChart>
      <c:catAx>
        <c:axId val="197545984"/>
        <c:scaling>
          <c:orientation val="minMax"/>
        </c:scaling>
        <c:delete val="0"/>
        <c:axPos val="b"/>
        <c:majorTickMark val="out"/>
        <c:minorTickMark val="none"/>
        <c:tickLblPos val="nextTo"/>
        <c:crossAx val="197547520"/>
        <c:crosses val="autoZero"/>
        <c:auto val="1"/>
        <c:lblAlgn val="ctr"/>
        <c:lblOffset val="100"/>
        <c:noMultiLvlLbl val="0"/>
      </c:catAx>
      <c:valAx>
        <c:axId val="197547520"/>
        <c:scaling>
          <c:orientation val="minMax"/>
        </c:scaling>
        <c:delete val="0"/>
        <c:axPos val="l"/>
        <c:majorGridlines/>
        <c:numFmt formatCode="#,##0" sourceLinked="1"/>
        <c:majorTickMark val="out"/>
        <c:minorTickMark val="none"/>
        <c:tickLblPos val="nextTo"/>
        <c:crossAx val="1975459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B382-8120-4A6F-AFFA-AF185C65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5853</Words>
  <Characters>33364</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39139</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Müdür Yardımcısı</cp:lastModifiedBy>
  <cp:revision>50</cp:revision>
  <cp:lastPrinted>2015-03-09T10:19:00Z</cp:lastPrinted>
  <dcterms:created xsi:type="dcterms:W3CDTF">2019-03-12T08:52:00Z</dcterms:created>
  <dcterms:modified xsi:type="dcterms:W3CDTF">2019-03-29T06:32:00Z</dcterms:modified>
</cp:coreProperties>
</file>